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00"/>
        <w:ind w:right="0" w:left="0" w:firstLine="0"/>
        <w:jc w:val="center"/>
        <w:rPr>
          <w:rFonts w:ascii="標楷體" w:hAnsi="標楷體" w:cs="標楷體" w:eastAsia="標楷體"/>
          <w:color w:val="000000"/>
          <w:spacing w:val="0"/>
          <w:position w:val="0"/>
          <w:sz w:val="32"/>
          <w:shd w:fill="auto" w:val="clear"/>
        </w:rPr>
      </w:pPr>
      <w:r>
        <w:rPr>
          <w:rFonts w:ascii="標楷體" w:hAnsi="標楷體" w:cs="標楷體" w:eastAsia="標楷體"/>
          <w:color w:val="000000"/>
          <w:spacing w:val="0"/>
          <w:position w:val="0"/>
          <w:sz w:val="32"/>
          <w:shd w:fill="auto" w:val="clear"/>
        </w:rPr>
        <w:t xml:space="preserve">社團法人高雄市社福慈善團體聯合會</w:t>
      </w:r>
    </w:p>
    <w:p>
      <w:pPr>
        <w:spacing w:before="0" w:after="0" w:line="400"/>
        <w:ind w:right="0" w:left="0" w:firstLine="0"/>
        <w:jc w:val="left"/>
        <w:rPr>
          <w:rFonts w:ascii="標楷體" w:hAnsi="標楷體" w:cs="標楷體" w:eastAsia="標楷體"/>
          <w:color w:val="000000"/>
          <w:spacing w:val="0"/>
          <w:position w:val="0"/>
          <w:sz w:val="32"/>
          <w:shd w:fill="auto" w:val="clear"/>
        </w:rPr>
      </w:pPr>
      <w:r>
        <w:rPr>
          <w:rFonts w:ascii="標楷體" w:hAnsi="標楷體" w:cs="標楷體" w:eastAsia="標楷體"/>
          <w:color w:val="000000"/>
          <w:spacing w:val="0"/>
          <w:position w:val="0"/>
          <w:sz w:val="32"/>
          <w:shd w:fill="auto" w:val="clear"/>
        </w:rPr>
        <w:t xml:space="preserve">          辦理102年度「看見希望宅急便服務方案」計畫</w:t>
      </w:r>
    </w:p>
    <w:p>
      <w:pPr>
        <w:spacing w:before="0" w:after="0" w:line="440"/>
        <w:ind w:right="0" w:left="1417" w:hanging="1417"/>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壹、緣由：</w:t>
      </w:r>
    </w:p>
    <w:p>
      <w:pPr>
        <w:spacing w:before="0" w:after="0" w:line="440"/>
        <w:ind w:right="0" w:left="838" w:hanging="560"/>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一、為協助本市各區未領取政府補助之弱勢家庭紓解困境，結合民間資源提供食物券或生活物資，滿足基本生活所需，並以關懷訪視、家事服務、社區輔導等服務，進而逐步提升其自我價值與家庭管理效能並積極參與社區活動，培養自立動機，避免長期依賴社會救助。</w:t>
      </w:r>
    </w:p>
    <w:p>
      <w:pPr>
        <w:spacing w:before="0" w:after="0" w:line="440"/>
        <w:ind w:right="0" w:left="838" w:hanging="560"/>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二、為培力本市各區民間資源、發展弱勢家庭紓困服務輸送平台及在地關懷服務模式，提供結合民間慈善等資源單位辦理志工訓練、聯繫會議、個案研討、資源管理分配、成長活動等服務，以提昇服務品質，達到福利在地化、近便性之目的。</w:t>
      </w:r>
    </w:p>
    <w:p>
      <w:pPr>
        <w:tabs>
          <w:tab w:val="left" w:pos="2520" w:leader="none"/>
        </w:tabs>
        <w:spacing w:before="0" w:after="0" w:line="440"/>
        <w:ind w:right="0" w:left="1842" w:hanging="1842"/>
        <w:jc w:val="left"/>
        <w:rPr>
          <w:rFonts w:ascii="標楷體" w:hAnsi="標楷體" w:cs="標楷體" w:eastAsia="標楷體"/>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貳、指導</w:t>
      </w:r>
      <w:r>
        <w:rPr>
          <w:rFonts w:ascii="標楷體" w:hAnsi="標楷體" w:cs="標楷體" w:eastAsia="標楷體"/>
          <w:color w:val="000000"/>
          <w:spacing w:val="0"/>
          <w:position w:val="0"/>
          <w:sz w:val="28"/>
          <w:shd w:fill="auto" w:val="clear"/>
        </w:rPr>
        <w:t xml:space="preserve">單位：高雄市政府社會局</w:t>
      </w:r>
    </w:p>
    <w:p>
      <w:pPr>
        <w:tabs>
          <w:tab w:val="left" w:pos="2520" w:leader="none"/>
        </w:tabs>
        <w:spacing w:before="0" w:after="0" w:line="440"/>
        <w:ind w:right="0" w:left="1842" w:hanging="1842"/>
        <w:jc w:val="left"/>
        <w:rPr>
          <w:rFonts w:ascii="標楷體" w:hAnsi="標楷體" w:cs="標楷體" w:eastAsia="標楷體"/>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參、主辦單位：</w:t>
      </w:r>
      <w:r>
        <w:rPr>
          <w:rFonts w:ascii="標楷體" w:hAnsi="標楷體" w:cs="標楷體" w:eastAsia="標楷體"/>
          <w:color w:val="000000"/>
          <w:spacing w:val="0"/>
          <w:position w:val="0"/>
          <w:sz w:val="28"/>
          <w:shd w:fill="auto" w:val="clear"/>
        </w:rPr>
        <w:t xml:space="preserve">社團法人高雄市社福慈善團體聯合會</w:t>
      </w:r>
    </w:p>
    <w:p>
      <w:pPr>
        <w:tabs>
          <w:tab w:val="left" w:pos="2520" w:leader="none"/>
        </w:tabs>
        <w:spacing w:before="0" w:after="0" w:line="440"/>
        <w:ind w:right="0" w:left="1842" w:hanging="1842"/>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肆、協辦單位：本會所屬團體會員及提供在地服務之民間單位。</w:t>
      </w:r>
    </w:p>
    <w:p>
      <w:pPr>
        <w:tabs>
          <w:tab w:val="left" w:pos="2520" w:leader="none"/>
        </w:tabs>
        <w:spacing w:before="0" w:after="0" w:line="440"/>
        <w:ind w:right="0" w:left="1842" w:hanging="1842"/>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伍、服務對象：設籍於原高雄縣</w:t>
      </w:r>
      <w:r>
        <w:rPr>
          <w:rFonts w:ascii="Times New Roman" w:hAnsi="Times New Roman" w:cs="Times New Roman" w:eastAsia="Times New Roman"/>
          <w:color w:val="000000"/>
          <w:spacing w:val="0"/>
          <w:position w:val="0"/>
          <w:sz w:val="28"/>
          <w:shd w:fill="auto" w:val="clear"/>
        </w:rPr>
        <w:t xml:space="preserve">27</w:t>
      </w:r>
      <w:r>
        <w:rPr>
          <w:rFonts w:ascii="新細明體" w:hAnsi="新細明體" w:cs="新細明體" w:eastAsia="新細明體"/>
          <w:color w:val="000000"/>
          <w:spacing w:val="0"/>
          <w:position w:val="0"/>
          <w:sz w:val="28"/>
          <w:shd w:fill="auto" w:val="clear"/>
        </w:rPr>
        <w:t xml:space="preserve">區之中低收入戶暨弱勢邊緣戶</w:t>
      </w:r>
    </w:p>
    <w:p>
      <w:pPr>
        <w:spacing w:before="0" w:after="0" w:line="440"/>
        <w:ind w:right="0" w:left="1980" w:hanging="1980"/>
        <w:jc w:val="both"/>
        <w:rPr>
          <w:rFonts w:ascii="標楷體" w:hAnsi="標楷體" w:cs="標楷體" w:eastAsia="標楷體"/>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陸、</w:t>
      </w:r>
      <w:r>
        <w:rPr>
          <w:rFonts w:ascii="標楷體" w:hAnsi="標楷體" w:cs="標楷體" w:eastAsia="標楷體"/>
          <w:color w:val="000000"/>
          <w:spacing w:val="0"/>
          <w:position w:val="0"/>
          <w:sz w:val="28"/>
          <w:shd w:fill="auto" w:val="clear"/>
        </w:rPr>
        <w:t xml:space="preserve">委託服務區域,如下：</w:t>
      </w:r>
    </w:p>
    <w:p>
      <w:pPr>
        <w:spacing w:before="0" w:after="0" w:line="440"/>
        <w:ind w:right="0" w:left="1963" w:hanging="1394"/>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第二區域：旗山區、茂林區、六龜區、美濃區、桃源區、那瑪夏區、內門區、杉林區、甲仙區、橋頭區、永安區、彌陀區、梓官區、燕巢區、茄萣區、岡山區、湖內區、田寮區、阿蓮區、路竹區、大樹區、鳥松區、仁武區、大社區、鳳山區、林園區、大寮區。</w:t>
      </w:r>
    </w:p>
    <w:p>
      <w:pPr>
        <w:spacing w:before="0" w:after="0" w:line="44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柒、合作模式：</w:t>
      </w:r>
    </w:p>
    <w:p>
      <w:pPr>
        <w:spacing w:before="0" w:after="0" w:line="4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轉介單位</w:t>
      </w:r>
    </w:p>
    <w:p>
      <w:pPr>
        <w:spacing w:before="0" w:after="0" w:line="44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〈一〉服務輸送流程：</w:t>
      </w:r>
    </w:p>
    <w:p>
      <w:pPr>
        <w:spacing w:before="0" w:after="0" w:line="4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提供食物卷及相關物資給扶助家庭。 </w:t>
      </w:r>
    </w:p>
    <w:p>
      <w:pPr>
        <w:spacing w:before="0" w:after="0" w:line="440"/>
        <w:ind w:right="0" w:left="0" w:firstLine="0"/>
        <w:jc w:val="both"/>
        <w:rPr>
          <w:rFonts w:ascii="標楷體" w:hAnsi="標楷體" w:cs="標楷體" w:eastAsia="標楷體"/>
          <w:color w:val="000000"/>
          <w:spacing w:val="0"/>
          <w:position w:val="0"/>
          <w:sz w:val="24"/>
          <w:shd w:fill="auto" w:val="clear"/>
        </w:rPr>
      </w:pPr>
    </w:p>
    <w:p>
      <w:pPr>
        <w:spacing w:before="0" w:after="0" w:line="4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本會</w:t>
      </w:r>
    </w:p>
    <w:p>
      <w:pPr>
        <w:spacing w:before="0" w:after="0" w:line="4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需求單位〈含個人〉</w:t>
      </w:r>
    </w:p>
    <w:p>
      <w:pPr>
        <w:spacing w:before="0" w:after="0" w:line="44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w:t>
      </w:r>
    </w:p>
    <w:p>
      <w:pPr>
        <w:spacing w:before="0" w:after="0" w:line="44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       →              </w:t>
      </w:r>
    </w:p>
    <w:p>
      <w:pPr>
        <w:spacing w:before="0" w:after="0" w:line="4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各友會協助</w:t>
      </w:r>
    </w:p>
    <w:p>
      <w:pPr>
        <w:spacing w:before="0" w:after="0" w:line="440"/>
        <w:ind w:right="0" w:left="0" w:firstLine="0"/>
        <w:jc w:val="both"/>
        <w:rPr>
          <w:rFonts w:ascii="標楷體" w:hAnsi="標楷體" w:cs="標楷體" w:eastAsia="標楷體"/>
          <w:color w:val="000000"/>
          <w:spacing w:val="0"/>
          <w:position w:val="0"/>
          <w:sz w:val="28"/>
          <w:shd w:fill="auto" w:val="clear"/>
        </w:rPr>
      </w:pPr>
    </w:p>
    <w:p>
      <w:pPr>
        <w:spacing w:before="0" w:after="0" w:line="440"/>
        <w:ind w:right="0" w:left="0" w:firstLine="0"/>
        <w:jc w:val="both"/>
        <w:rPr>
          <w:rFonts w:ascii="標楷體" w:hAnsi="標楷體" w:cs="標楷體" w:eastAsia="標楷體"/>
          <w:color w:val="000000"/>
          <w:spacing w:val="0"/>
          <w:position w:val="0"/>
          <w:sz w:val="28"/>
          <w:shd w:fill="auto" w:val="clear"/>
        </w:rPr>
      </w:pPr>
    </w:p>
    <w:p>
      <w:pPr>
        <w:spacing w:before="0" w:after="0" w:line="44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〈二〉聯合會角色及資源提供：</w:t>
      </w:r>
    </w:p>
    <w:p>
      <w:pPr>
        <w:spacing w:before="0" w:after="0" w:line="440"/>
        <w:ind w:right="0" w:left="0" w:firstLine="0"/>
        <w:jc w:val="both"/>
        <w:rPr>
          <w:rFonts w:ascii="Times New Roman" w:hAnsi="Times New Roman" w:cs="Times New Roman" w:eastAsia="Times New Roman"/>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運用高雄市各分區民間慈善等資源，組訓志工或社工等專業人員，針對</w:t>
      </w:r>
    </w:p>
    <w:p>
      <w:pPr>
        <w:spacing w:before="0" w:after="0" w:line="440"/>
        <w:ind w:right="-142"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該區域未領取政府補助之弱勢家庭或短期生活陷入困境之家戶提供食材</w:t>
      </w:r>
    </w:p>
    <w:p>
      <w:pPr>
        <w:spacing w:before="0" w:after="0" w:line="4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、物資或食物券，並至案家進行關懷訪視、家事輔導、社區志願服務等</w:t>
      </w:r>
    </w:p>
    <w:p>
      <w:pPr>
        <w:spacing w:before="0" w:after="0" w:line="4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服務，提供案家維持基本生活所需，協助其從中學習有效的運用及管理</w:t>
      </w:r>
    </w:p>
    <w:p>
      <w:pPr>
        <w:spacing w:before="0" w:after="0" w:line="4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有限資源，協助其紓解困境，並鼓勵案家每月至少能從事</w:t>
      </w:r>
      <w:r>
        <w:rPr>
          <w:rFonts w:ascii="Times New Roman" w:hAnsi="Times New Roman" w:cs="Times New Roman" w:eastAsia="Times New Roman"/>
          <w:color w:val="000000"/>
          <w:spacing w:val="0"/>
          <w:position w:val="0"/>
          <w:sz w:val="28"/>
          <w:shd w:fill="auto" w:val="clear"/>
        </w:rPr>
        <w:t xml:space="preserve">4</w:t>
      </w:r>
      <w:r>
        <w:rPr>
          <w:rFonts w:ascii="標楷體" w:hAnsi="標楷體" w:cs="標楷體" w:eastAsia="標楷體"/>
          <w:color w:val="000000"/>
          <w:spacing w:val="0"/>
          <w:position w:val="0"/>
          <w:sz w:val="28"/>
          <w:shd w:fill="auto" w:val="clear"/>
        </w:rPr>
        <w:t xml:space="preserve">小時之社區</w:t>
      </w:r>
    </w:p>
    <w:p>
      <w:pPr>
        <w:spacing w:before="0" w:after="0" w:line="40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志願服務，本年度至少服務</w:t>
      </w:r>
      <w:r>
        <w:rPr>
          <w:rFonts w:ascii="Times New Roman" w:hAnsi="Times New Roman" w:cs="Times New Roman" w:eastAsia="Times New Roman"/>
          <w:color w:val="000000"/>
          <w:spacing w:val="0"/>
          <w:position w:val="0"/>
          <w:sz w:val="28"/>
          <w:shd w:fill="auto" w:val="clear"/>
        </w:rPr>
        <w:t xml:space="preserve">600</w:t>
      </w:r>
      <w:r>
        <w:rPr>
          <w:rFonts w:ascii="標楷體" w:hAnsi="標楷體" w:cs="標楷體" w:eastAsia="標楷體"/>
          <w:color w:val="000000"/>
          <w:spacing w:val="0"/>
          <w:position w:val="0"/>
          <w:sz w:val="28"/>
          <w:shd w:fill="auto" w:val="clear"/>
        </w:rPr>
        <w:t xml:space="preserve">戶家戶。</w:t>
      </w:r>
    </w:p>
    <w:p>
      <w:pPr>
        <w:spacing w:before="0" w:after="0" w:line="400"/>
        <w:ind w:right="0" w:left="0" w:firstLine="0"/>
        <w:jc w:val="both"/>
        <w:rPr>
          <w:rFonts w:ascii="Times New Roman" w:hAnsi="Times New Roman" w:cs="Times New Roman" w:eastAsia="Times New Roman"/>
          <w:color w:val="000000"/>
          <w:spacing w:val="0"/>
          <w:position w:val="0"/>
          <w:sz w:val="28"/>
          <w:shd w:fill="auto" w:val="clear"/>
        </w:rPr>
      </w:pPr>
    </w:p>
    <w:p>
      <w:pPr>
        <w:numPr>
          <w:ilvl w:val="0"/>
          <w:numId w:val="18"/>
        </w:numPr>
        <w:spacing w:before="0" w:after="0" w:line="400"/>
        <w:ind w:right="0" w:left="765" w:hanging="360"/>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提供資源：</w:t>
      </w:r>
    </w:p>
    <w:p>
      <w:pPr>
        <w:numPr>
          <w:ilvl w:val="0"/>
          <w:numId w:val="18"/>
        </w:numPr>
        <w:spacing w:before="0" w:after="0" w:line="400"/>
        <w:ind w:right="0" w:left="1500" w:hanging="735"/>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志工訪視交通費：每次補貼志工交通費</w:t>
      </w:r>
      <w:r>
        <w:rPr>
          <w:rFonts w:ascii="Times New Roman" w:hAnsi="Times New Roman" w:cs="Times New Roman" w:eastAsia="Times New Roman"/>
          <w:color w:val="000000"/>
          <w:spacing w:val="0"/>
          <w:position w:val="0"/>
          <w:sz w:val="28"/>
          <w:shd w:fill="auto" w:val="clear"/>
        </w:rPr>
        <w:t xml:space="preserve">35</w:t>
      </w:r>
      <w:r>
        <w:rPr>
          <w:rFonts w:ascii="新細明體" w:hAnsi="新細明體" w:cs="新細明體" w:eastAsia="新細明體"/>
          <w:color w:val="000000"/>
          <w:spacing w:val="0"/>
          <w:position w:val="0"/>
          <w:sz w:val="28"/>
          <w:shd w:fill="auto" w:val="clear"/>
        </w:rPr>
        <w:t xml:space="preserve">元</w:t>
      </w:r>
      <w:r>
        <w:rPr>
          <w:rFonts w:ascii="Times New Roman" w:hAnsi="Times New Roman" w:cs="Times New Roman" w:eastAsia="Times New Roman"/>
          <w:color w:val="000000"/>
          <w:spacing w:val="0"/>
          <w:position w:val="0"/>
          <w:sz w:val="28"/>
          <w:shd w:fill="auto" w:val="clear"/>
        </w:rPr>
        <w:t xml:space="preserve">,</w:t>
      </w:r>
      <w:r>
        <w:rPr>
          <w:rFonts w:ascii="新細明體" w:hAnsi="新細明體" w:cs="新細明體" w:eastAsia="新細明體"/>
          <w:color w:val="000000"/>
          <w:spacing w:val="0"/>
          <w:position w:val="0"/>
          <w:sz w:val="28"/>
          <w:shd w:fill="auto" w:val="clear"/>
        </w:rPr>
        <w:t xml:space="preserve">請各友會每月填寫本會之</w:t>
      </w:r>
    </w:p>
    <w:p>
      <w:pPr>
        <w:spacing w:before="0" w:after="0" w:line="400"/>
        <w:ind w:right="0" w:left="765" w:firstLine="0"/>
        <w:jc w:val="left"/>
        <w:rPr>
          <w:rFonts w:ascii="Times New Roman" w:hAnsi="Times New Roman" w:cs="Times New Roman" w:eastAsia="Times New Roman"/>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志工訪視交通津貼申請表申請交通費。</w:t>
      </w:r>
    </w:p>
    <w:p>
      <w:pPr>
        <w:numPr>
          <w:ilvl w:val="0"/>
          <w:numId w:val="21"/>
        </w:numPr>
        <w:spacing w:before="0" w:after="0" w:line="400"/>
        <w:ind w:right="0" w:left="1500" w:hanging="735"/>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食物卷：視各單位地域方便性提供相關提貨卷或由本會代購，由各友會或各社福單位直接提供扶助家戶自行購買或代送。</w:t>
      </w:r>
    </w:p>
    <w:p>
      <w:pPr>
        <w:numPr>
          <w:ilvl w:val="0"/>
          <w:numId w:val="21"/>
        </w:numPr>
        <w:spacing w:before="0" w:after="0" w:line="400"/>
        <w:ind w:right="0" w:left="1500" w:hanging="735"/>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行政支援：協助填寫每月統計表及訪視紀錄、家戶領據等表單，回傳給聯合會。</w:t>
      </w:r>
    </w:p>
    <w:p>
      <w:pPr>
        <w:numPr>
          <w:ilvl w:val="0"/>
          <w:numId w:val="21"/>
        </w:numPr>
        <w:spacing w:before="0" w:after="0" w:line="400"/>
        <w:ind w:right="0" w:left="765" w:hanging="360"/>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相關業務訓練及課程安排：</w:t>
      </w:r>
    </w:p>
    <w:p>
      <w:pPr>
        <w:numPr>
          <w:ilvl w:val="0"/>
          <w:numId w:val="21"/>
        </w:numPr>
        <w:spacing w:before="0" w:after="0" w:line="400"/>
        <w:ind w:right="0" w:left="1500" w:hanging="735"/>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聯繫會報：預計辦理二場聯繫會報，藉由聯繫會報以直接溝通方式設計聯繫會報內容，達到實質效益。</w:t>
      </w:r>
    </w:p>
    <w:p>
      <w:pPr>
        <w:numPr>
          <w:ilvl w:val="0"/>
          <w:numId w:val="21"/>
        </w:numPr>
        <w:spacing w:before="0" w:after="0" w:line="400"/>
        <w:ind w:right="0" w:left="767" w:hanging="59"/>
        <w:jc w:val="both"/>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弱勢家庭功能促進活動：預計舉辦</w:t>
      </w:r>
      <w:r>
        <w:rPr>
          <w:rFonts w:ascii="Times New Roman" w:hAnsi="Times New Roman" w:cs="Times New Roman" w:eastAsia="Times New Roman"/>
          <w:color w:val="000000"/>
          <w:spacing w:val="0"/>
          <w:position w:val="0"/>
          <w:sz w:val="28"/>
          <w:shd w:fill="auto" w:val="clear"/>
        </w:rPr>
        <w:t xml:space="preserve">2</w:t>
      </w:r>
      <w:r>
        <w:rPr>
          <w:rFonts w:ascii="新細明體" w:hAnsi="新細明體" w:cs="新細明體" w:eastAsia="新細明體"/>
          <w:color w:val="000000"/>
          <w:spacing w:val="0"/>
          <w:position w:val="0"/>
          <w:sz w:val="28"/>
          <w:shd w:fill="auto" w:val="clear"/>
        </w:rPr>
        <w:t xml:space="preserve">場，透過相關活動辦理〈如講</w:t>
      </w:r>
    </w:p>
    <w:p>
      <w:pPr>
        <w:spacing w:before="0" w:after="0" w:line="400"/>
        <w:ind w:right="0" w:left="769"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座、</w:t>
      </w: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戶外休閒、第二技能訓練如手工藝、簡易烹調等〉，增加個人</w:t>
      </w:r>
    </w:p>
    <w:p>
      <w:pPr>
        <w:spacing w:before="0" w:after="0" w:line="400"/>
        <w:ind w:right="0" w:left="769"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自我知能及家事自理能力等。</w:t>
      </w:r>
    </w:p>
    <w:p>
      <w:pPr>
        <w:spacing w:before="0" w:after="0" w:line="400"/>
        <w:ind w:right="0" w:left="769"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w:t>
      </w:r>
      <w:r>
        <w:rPr>
          <w:rFonts w:ascii="新細明體" w:hAnsi="新細明體" w:cs="新細明體" w:eastAsia="新細明體"/>
          <w:color w:val="000000"/>
          <w:spacing w:val="0"/>
          <w:position w:val="0"/>
          <w:sz w:val="28"/>
          <w:shd w:fill="auto" w:val="clear"/>
        </w:rPr>
        <w:t xml:space="preserve">〉聘請外聘督導：各區至少提供</w:t>
      </w:r>
      <w:r>
        <w:rPr>
          <w:rFonts w:ascii="Times New Roman" w:hAnsi="Times New Roman" w:cs="Times New Roman" w:eastAsia="Times New Roman"/>
          <w:color w:val="000000"/>
          <w:spacing w:val="0"/>
          <w:position w:val="0"/>
          <w:sz w:val="28"/>
          <w:shd w:fill="auto" w:val="clear"/>
        </w:rPr>
        <w:t xml:space="preserve">5</w:t>
      </w:r>
      <w:r>
        <w:rPr>
          <w:rFonts w:ascii="新細明體" w:hAnsi="新細明體" w:cs="新細明體" w:eastAsia="新細明體"/>
          <w:color w:val="000000"/>
          <w:spacing w:val="0"/>
          <w:position w:val="0"/>
          <w:sz w:val="28"/>
          <w:shd w:fill="auto" w:val="clear"/>
        </w:rPr>
        <w:t xml:space="preserve">次業務督導服務。</w:t>
      </w:r>
    </w:p>
    <w:p>
      <w:pPr>
        <w:spacing w:before="0" w:after="0" w:line="400"/>
        <w:ind w:right="0" w:left="769"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w:t>
      </w:r>
      <w:r>
        <w:rPr>
          <w:rFonts w:ascii="新細明體" w:hAnsi="新細明體" w:cs="新細明體" w:eastAsia="新細明體"/>
          <w:color w:val="000000"/>
          <w:spacing w:val="0"/>
          <w:position w:val="0"/>
          <w:sz w:val="28"/>
          <w:shd w:fill="auto" w:val="clear"/>
        </w:rPr>
        <w:t xml:space="preserve">〉志工教育訓練：</w:t>
      </w:r>
    </w:p>
    <w:p>
      <w:pPr>
        <w:spacing w:before="0" w:after="0" w:line="400"/>
        <w:ind w:right="0" w:left="1275"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辦理</w:t>
      </w:r>
      <w:r>
        <w:rPr>
          <w:rFonts w:ascii="Times New Roman" w:hAnsi="Times New Roman" w:cs="Times New Roman" w:eastAsia="Times New Roman"/>
          <w:color w:val="000000"/>
          <w:spacing w:val="0"/>
          <w:position w:val="0"/>
          <w:sz w:val="28"/>
          <w:shd w:fill="auto" w:val="clear"/>
        </w:rPr>
        <w:t xml:space="preserve">2</w:t>
      </w:r>
      <w:r>
        <w:rPr>
          <w:rFonts w:ascii="新細明體" w:hAnsi="新細明體" w:cs="新細明體" w:eastAsia="新細明體"/>
          <w:color w:val="000000"/>
          <w:spacing w:val="0"/>
          <w:position w:val="0"/>
          <w:sz w:val="28"/>
          <w:shd w:fill="auto" w:val="clear"/>
        </w:rPr>
        <w:t xml:space="preserve">場志工基礎特殊訓練；分別舉辦</w:t>
      </w:r>
      <w:r>
        <w:rPr>
          <w:rFonts w:ascii="Times New Roman" w:hAnsi="Times New Roman" w:cs="Times New Roman" w:eastAsia="Times New Roman"/>
          <w:color w:val="000000"/>
          <w:spacing w:val="0"/>
          <w:position w:val="0"/>
          <w:sz w:val="28"/>
          <w:shd w:fill="auto" w:val="clear"/>
        </w:rPr>
        <w:t xml:space="preserve">3</w:t>
      </w:r>
      <w:r>
        <w:rPr>
          <w:rFonts w:ascii="新細明體" w:hAnsi="新細明體" w:cs="新細明體" w:eastAsia="新細明體"/>
          <w:color w:val="000000"/>
          <w:spacing w:val="0"/>
          <w:position w:val="0"/>
          <w:sz w:val="28"/>
          <w:shd w:fill="auto" w:val="clear"/>
        </w:rPr>
        <w:t xml:space="preserve">場志工成長訓練課程〈如</w:t>
      </w:r>
    </w:p>
    <w:p>
      <w:pPr>
        <w:spacing w:before="0" w:after="0" w:line="400"/>
        <w:ind w:right="0" w:left="1275" w:hanging="5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家事服務、電話諮詢、社會資源運用、談話技巧、紀錄撰寫等〉</w:t>
      </w:r>
    </w:p>
    <w:p>
      <w:pPr>
        <w:numPr>
          <w:ilvl w:val="0"/>
          <w:numId w:val="27"/>
        </w:numPr>
        <w:spacing w:before="0" w:after="0" w:line="400"/>
        <w:ind w:right="0" w:left="1275"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個案研討：各區舉辦</w:t>
      </w:r>
      <w:r>
        <w:rPr>
          <w:rFonts w:ascii="Times New Roman" w:hAnsi="Times New Roman" w:cs="Times New Roman" w:eastAsia="Times New Roman"/>
          <w:color w:val="000000"/>
          <w:spacing w:val="0"/>
          <w:position w:val="0"/>
          <w:sz w:val="28"/>
          <w:shd w:fill="auto" w:val="clear"/>
        </w:rPr>
        <w:t xml:space="preserve">3</w:t>
      </w:r>
      <w:r>
        <w:rPr>
          <w:rFonts w:ascii="新細明體" w:hAnsi="新細明體" w:cs="新細明體" w:eastAsia="新細明體"/>
          <w:color w:val="000000"/>
          <w:spacing w:val="0"/>
          <w:position w:val="0"/>
          <w:sz w:val="28"/>
          <w:shd w:fill="auto" w:val="clear"/>
        </w:rPr>
        <w:t xml:space="preserve">場個案研討，經由訪視個案過程及經驗進行</w:t>
      </w:r>
    </w:p>
    <w:p>
      <w:pPr>
        <w:spacing w:before="0" w:after="0" w:line="400"/>
        <w:ind w:right="0" w:left="1275"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討論，以提升服務品質。</w:t>
      </w:r>
    </w:p>
    <w:p>
      <w:pPr>
        <w:spacing w:before="0" w:after="0" w:line="40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新細明體" w:hAnsi="新細明體" w:cs="新細明體" w:eastAsia="新細明體"/>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w:t>
      </w:r>
      <w:r>
        <w:rPr>
          <w:rFonts w:ascii="新細明體" w:hAnsi="新細明體" w:cs="新細明體" w:eastAsia="新細明體"/>
          <w:color w:val="000000"/>
          <w:spacing w:val="0"/>
          <w:position w:val="0"/>
          <w:sz w:val="28"/>
          <w:shd w:fill="auto" w:val="clear"/>
        </w:rPr>
        <w:t xml:space="preserve">〉年終研討：舉辦</w:t>
      </w:r>
      <w:r>
        <w:rPr>
          <w:rFonts w:ascii="Times New Roman" w:hAnsi="Times New Roman" w:cs="Times New Roman" w:eastAsia="Times New Roman"/>
          <w:color w:val="000000"/>
          <w:spacing w:val="0"/>
          <w:position w:val="0"/>
          <w:sz w:val="28"/>
          <w:shd w:fill="auto" w:val="clear"/>
        </w:rPr>
        <w:t xml:space="preserve">1</w:t>
      </w:r>
      <w:r>
        <w:rPr>
          <w:rFonts w:ascii="新細明體" w:hAnsi="新細明體" w:cs="新細明體" w:eastAsia="新細明體"/>
          <w:color w:val="000000"/>
          <w:spacing w:val="0"/>
          <w:position w:val="0"/>
          <w:sz w:val="28"/>
          <w:shd w:fill="auto" w:val="clear"/>
        </w:rPr>
        <w:t xml:space="preserve">場年終研討及進行感謝表揚。</w:t>
      </w:r>
    </w:p>
    <w:p>
      <w:pPr>
        <w:tabs>
          <w:tab w:val="left" w:pos="360" w:leader="none"/>
        </w:tabs>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b/>
          <w:color w:val="000000"/>
          <w:spacing w:val="0"/>
          <w:position w:val="0"/>
          <w:sz w:val="28"/>
          <w:shd w:fill="auto" w:val="clear"/>
        </w:rPr>
        <w:t xml:space="preserve"> </w:t>
      </w:r>
      <w:r>
        <w:rPr>
          <w:rFonts w:ascii="標楷體" w:hAnsi="標楷體" w:cs="標楷體" w:eastAsia="標楷體"/>
          <w:color w:val="000000"/>
          <w:spacing w:val="0"/>
          <w:position w:val="0"/>
          <w:sz w:val="28"/>
          <w:shd w:fill="auto" w:val="clear"/>
        </w:rPr>
        <w:t xml:space="preserve">   〈7〉其他與方案執行有關之各項採訪、財務開發、公關之活動。</w:t>
      </w:r>
    </w:p>
    <w:p>
      <w:pPr>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〈三〉合作單位角色及資源提供：視合作單位服務特性及優勢，結合其人力、</w:t>
      </w:r>
    </w:p>
    <w:p>
      <w:pPr>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物力或財力。</w:t>
      </w:r>
    </w:p>
    <w:p>
      <w:pPr>
        <w:numPr>
          <w:ilvl w:val="0"/>
          <w:numId w:val="32"/>
        </w:numPr>
        <w:spacing w:before="0" w:after="0" w:line="400"/>
        <w:ind w:right="0" w:left="1050" w:hanging="36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合作單位角色及任務：</w:t>
      </w:r>
    </w:p>
    <w:p>
      <w:pPr>
        <w:spacing w:before="0" w:after="0" w:line="400"/>
        <w:ind w:right="0" w:left="70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〈1〉對認養家戶持續關心並定期訪視。</w:t>
      </w:r>
    </w:p>
    <w:p>
      <w:pPr>
        <w:spacing w:before="0" w:after="0" w:line="400"/>
        <w:ind w:right="0" w:left="70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〈2〉反應個案需求，協助個案問題處理。</w:t>
      </w:r>
    </w:p>
    <w:p>
      <w:pPr>
        <w:spacing w:before="0" w:after="0" w:line="400"/>
        <w:ind w:right="0" w:left="70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〈3〉提供食物劵或其他家事服務。</w:t>
      </w:r>
    </w:p>
    <w:p>
      <w:pPr>
        <w:spacing w:before="0" w:after="0" w:line="400"/>
        <w:ind w:right="0" w:left="70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〈4〉參加聯繫會報及志工訓練。</w:t>
      </w:r>
    </w:p>
    <w:p>
      <w:pPr>
        <w:spacing w:before="0" w:after="0" w:line="400"/>
        <w:ind w:right="0" w:left="70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〈5〉其他有關方案衍生之各項研討會。</w:t>
      </w:r>
    </w:p>
    <w:p>
      <w:pPr>
        <w:numPr>
          <w:ilvl w:val="0"/>
          <w:numId w:val="34"/>
        </w:numPr>
        <w:tabs>
          <w:tab w:val="left" w:pos="360" w:leader="none"/>
        </w:tabs>
        <w:spacing w:before="0" w:after="0" w:line="400"/>
        <w:ind w:right="0" w:left="1050" w:hanging="36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投入資源：</w:t>
      </w:r>
    </w:p>
    <w:p>
      <w:pPr>
        <w:numPr>
          <w:ilvl w:val="0"/>
          <w:numId w:val="34"/>
        </w:numPr>
        <w:spacing w:before="0" w:after="0" w:line="400"/>
        <w:ind w:right="0" w:left="1429" w:hanging="72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人力：對認養家戶持續關心並定期訪視,反應個案需求，協助個案問</w:t>
      </w:r>
    </w:p>
    <w:p>
      <w:pPr>
        <w:spacing w:before="0" w:after="0" w:line="400"/>
        <w:ind w:right="0" w:left="1429"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題處理、輸送物資、募集相關物資及款項。</w:t>
      </w:r>
    </w:p>
    <w:p>
      <w:pPr>
        <w:numPr>
          <w:ilvl w:val="0"/>
          <w:numId w:val="37"/>
        </w:numPr>
        <w:spacing w:before="0" w:after="0" w:line="400"/>
        <w:ind w:right="0" w:left="1429" w:hanging="72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物力：投入物資及白米等協助更多家庭。</w:t>
      </w:r>
    </w:p>
    <w:p>
      <w:pPr>
        <w:numPr>
          <w:ilvl w:val="0"/>
          <w:numId w:val="37"/>
        </w:numPr>
        <w:spacing w:before="0" w:after="0" w:line="400"/>
        <w:ind w:right="0" w:left="1429" w:hanging="72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財力：募集相關資金以採買相關物資及食物卷，幫忙更多扶助家庭。</w:t>
      </w:r>
    </w:p>
    <w:p>
      <w:pPr>
        <w:tabs>
          <w:tab w:val="left" w:pos="360" w:leader="none"/>
        </w:tabs>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w:t>
      </w:r>
    </w:p>
    <w:p>
      <w:pPr>
        <w:tabs>
          <w:tab w:val="left" w:pos="360" w:leader="none"/>
        </w:tabs>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捌、聯合會聯絡窗口：社團法人高雄市社福慈善團體聯合會柯雅純社工員及</w:t>
      </w:r>
    </w:p>
    <w:p>
      <w:pPr>
        <w:tabs>
          <w:tab w:val="left" w:pos="360" w:leader="none"/>
        </w:tabs>
        <w:spacing w:before="0" w:after="0" w:line="400"/>
        <w:ind w:right="0" w:left="0" w:firstLine="0"/>
        <w:jc w:val="both"/>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李家甄社工助理〈電話：07-7423617,傳真798-05911〉</w:t>
      </w:r>
    </w:p>
    <w:p>
      <w:pPr>
        <w:tabs>
          <w:tab w:val="left" w:pos="360" w:leader="none"/>
        </w:tabs>
        <w:spacing w:before="0" w:after="0" w:line="500"/>
        <w:ind w:right="0" w:left="0" w:firstLine="0"/>
        <w:jc w:val="center"/>
        <w:rPr>
          <w:rFonts w:ascii="標楷體" w:hAnsi="標楷體" w:cs="標楷體" w:eastAsia="標楷體"/>
          <w:color w:val="000000"/>
          <w:spacing w:val="0"/>
          <w:position w:val="0"/>
          <w:sz w:val="36"/>
          <w:shd w:fill="auto" w:val="clear"/>
        </w:rPr>
      </w:pPr>
    </w:p>
    <w:p>
      <w:pPr>
        <w:tabs>
          <w:tab w:val="left" w:pos="360" w:leader="none"/>
        </w:tabs>
        <w:spacing w:before="0" w:after="0" w:line="500"/>
        <w:ind w:right="0" w:left="0" w:firstLine="0"/>
        <w:jc w:val="center"/>
        <w:rPr>
          <w:rFonts w:ascii="標楷體" w:hAnsi="標楷體" w:cs="標楷體" w:eastAsia="標楷體"/>
          <w:color w:val="000000"/>
          <w:spacing w:val="0"/>
          <w:position w:val="0"/>
          <w:sz w:val="36"/>
          <w:shd w:fill="auto" w:val="clear"/>
        </w:rPr>
      </w:pPr>
      <w:r>
        <w:rPr>
          <w:rFonts w:ascii="標楷體" w:hAnsi="標楷體" w:cs="標楷體" w:eastAsia="標楷體"/>
          <w:color w:val="000000"/>
          <w:spacing w:val="0"/>
          <w:position w:val="0"/>
          <w:sz w:val="36"/>
          <w:shd w:fill="auto" w:val="clear"/>
        </w:rPr>
        <w:t xml:space="preserve">102年看見希望宅急便服務方案</w:t>
      </w:r>
    </w:p>
    <w:p>
      <w:pPr>
        <w:tabs>
          <w:tab w:val="left" w:pos="360" w:leader="none"/>
        </w:tabs>
        <w:spacing w:before="0" w:after="0" w:line="500"/>
        <w:ind w:right="0" w:left="0" w:firstLine="0"/>
        <w:jc w:val="center"/>
        <w:rPr>
          <w:rFonts w:ascii="標楷體" w:hAnsi="標楷體" w:cs="標楷體" w:eastAsia="標楷體"/>
          <w:color w:val="000000"/>
          <w:spacing w:val="0"/>
          <w:position w:val="0"/>
          <w:sz w:val="36"/>
          <w:shd w:fill="auto" w:val="clear"/>
        </w:rPr>
      </w:pPr>
      <w:r>
        <w:rPr>
          <w:rFonts w:ascii="標楷體" w:hAnsi="標楷體" w:cs="標楷體" w:eastAsia="標楷體"/>
          <w:color w:val="000000"/>
          <w:spacing w:val="0"/>
          <w:position w:val="0"/>
          <w:sz w:val="36"/>
          <w:shd w:fill="auto" w:val="clear"/>
        </w:rPr>
        <w:t xml:space="preserve">合作意願書</w:t>
      </w:r>
    </w:p>
    <w:p>
      <w:pPr>
        <w:tabs>
          <w:tab w:val="left" w:pos="360" w:leader="none"/>
        </w:tabs>
        <w:spacing w:before="0" w:after="0" w:line="400"/>
        <w:ind w:right="0" w:left="0" w:firstLine="0"/>
        <w:jc w:val="center"/>
        <w:rPr>
          <w:rFonts w:ascii="標楷體" w:hAnsi="標楷體" w:cs="標楷體" w:eastAsia="標楷體"/>
          <w:color w:val="000000"/>
          <w:spacing w:val="0"/>
          <w:position w:val="0"/>
          <w:sz w:val="32"/>
          <w:shd w:fill="auto" w:val="clear"/>
        </w:rPr>
      </w:pPr>
    </w:p>
    <w:p>
      <w:pPr>
        <w:tabs>
          <w:tab w:val="left" w:pos="360" w:leader="none"/>
        </w:tabs>
        <w:spacing w:before="0" w:after="0" w:line="500"/>
        <w:ind w:right="0" w:left="0"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誠摯邀請~</w:t>
      </w:r>
    </w:p>
    <w:p>
      <w:pPr>
        <w:spacing w:before="0" w:after="0" w:line="500"/>
        <w:ind w:right="0" w:left="0"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    各單位加入102年看見希望宅急便服務方案，與聯合會共同提供扶助家庭食物卷及相關生活用品,並邀請扶助家戶參加相關課程〈如培養第二技能、參與社區服</w:t>
      </w:r>
    </w:p>
    <w:p>
      <w:pPr>
        <w:spacing w:before="0" w:after="0" w:line="500"/>
        <w:ind w:right="0" w:left="0" w:firstLine="0"/>
        <w:jc w:val="left"/>
        <w:rPr>
          <w:rFonts w:ascii="Times New Roman" w:hAnsi="Times New Roman" w:cs="Times New Roman" w:eastAsia="Times New Roman"/>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務等〉，滿足基本生活所需，並以關懷訪視、家事服務、社區輔導等服務，進而</w:t>
      </w:r>
    </w:p>
    <w:p>
      <w:pPr>
        <w:spacing w:before="0" w:after="0" w:line="500"/>
        <w:ind w:right="0" w:left="0" w:firstLine="0"/>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逐步提升其自我價值與家庭管理效能並積極參與社區活動，培養自立動機，避免</w:t>
      </w:r>
    </w:p>
    <w:p>
      <w:pPr>
        <w:spacing w:before="0" w:after="0" w:line="500"/>
        <w:ind w:right="0" w:left="0" w:firstLine="0"/>
        <w:jc w:val="left"/>
        <w:rPr>
          <w:rFonts w:ascii="Times New Roman" w:hAnsi="Times New Roman" w:cs="Times New Roman" w:eastAsia="Times New Roman"/>
          <w:color w:val="000000"/>
          <w:spacing w:val="0"/>
          <w:position w:val="0"/>
          <w:sz w:val="28"/>
          <w:shd w:fill="auto" w:val="clear"/>
        </w:rPr>
      </w:pPr>
      <w:r>
        <w:rPr>
          <w:rFonts w:ascii="新細明體" w:hAnsi="新細明體" w:cs="新細明體" w:eastAsia="新細明體"/>
          <w:color w:val="000000"/>
          <w:spacing w:val="0"/>
          <w:position w:val="0"/>
          <w:sz w:val="28"/>
          <w:shd w:fill="auto" w:val="clear"/>
        </w:rPr>
        <w:t xml:space="preserve">長期依賴社會救助。</w:t>
      </w:r>
    </w:p>
    <w:p>
      <w:pPr>
        <w:tabs>
          <w:tab w:val="left" w:pos="360" w:leader="none"/>
        </w:tabs>
        <w:spacing w:before="0" w:after="0" w:line="500"/>
        <w:ind w:right="0" w:left="0" w:firstLine="0"/>
        <w:jc w:val="left"/>
        <w:rPr>
          <w:rFonts w:ascii="標楷體" w:hAnsi="標楷體" w:cs="標楷體" w:eastAsia="標楷體"/>
          <w:color w:val="000000"/>
          <w:spacing w:val="0"/>
          <w:position w:val="0"/>
          <w:sz w:val="32"/>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32"/>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單位願意提供以下列服務：</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shd w:fill="auto" w:val="clear"/>
        </w:rPr>
      </w:pPr>
      <w:r>
        <w:rPr>
          <w:rFonts w:ascii="標楷體" w:hAnsi="標楷體" w:cs="標楷體" w:eastAsia="標楷體"/>
          <w:color w:val="000000"/>
          <w:spacing w:val="0"/>
          <w:position w:val="0"/>
          <w:sz w:val="28"/>
          <w:shd w:fill="auto" w:val="clear"/>
        </w:rPr>
        <w:t xml:space="preserve">□認養食物卷，約</w:t>
      </w: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元,□每月認養</w:t>
      </w: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份□一年認養計</w:t>
      </w: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份。 </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r>
        <w:rPr>
          <w:rFonts w:ascii="標楷體" w:hAnsi="標楷體" w:cs="標楷體" w:eastAsia="標楷體"/>
          <w:color w:val="000000"/>
          <w:spacing w:val="0"/>
          <w:position w:val="0"/>
          <w:sz w:val="28"/>
          <w:shd w:fill="auto" w:val="clear"/>
        </w:rPr>
        <w:t xml:space="preserve">□提供白米，約</w:t>
      </w: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包,□每月提供□不定期</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r>
        <w:rPr>
          <w:rFonts w:ascii="標楷體" w:hAnsi="標楷體" w:cs="標楷體" w:eastAsia="標楷體"/>
          <w:color w:val="000000"/>
          <w:spacing w:val="0"/>
          <w:position w:val="0"/>
          <w:sz w:val="28"/>
          <w:shd w:fill="auto" w:val="clear"/>
        </w:rPr>
        <w:t xml:space="preserve">□食材及生活用品,物資內容：</w:t>
      </w:r>
      <w:r>
        <w:rPr>
          <w:rFonts w:ascii="標楷體" w:hAnsi="標楷體" w:cs="標楷體" w:eastAsia="標楷體"/>
          <w:color w:val="000000"/>
          <w:spacing w:val="0"/>
          <w:position w:val="0"/>
          <w:sz w:val="28"/>
          <w:u w:val="single"/>
          <w:shd w:fill="auto" w:val="clear"/>
        </w:rPr>
        <w:t xml:space="preserve">                                         </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r>
        <w:rPr>
          <w:rFonts w:ascii="標楷體" w:hAnsi="標楷體" w:cs="標楷體" w:eastAsia="標楷體"/>
          <w:color w:val="000000"/>
          <w:spacing w:val="0"/>
          <w:position w:val="0"/>
          <w:sz w:val="28"/>
          <w:shd w:fill="auto" w:val="clear"/>
        </w:rPr>
        <w:t xml:space="preserve">□其他： </w:t>
      </w:r>
      <w:r>
        <w:rPr>
          <w:rFonts w:ascii="標楷體" w:hAnsi="標楷體" w:cs="標楷體" w:eastAsia="標楷體"/>
          <w:color w:val="000000"/>
          <w:spacing w:val="0"/>
          <w:position w:val="0"/>
          <w:sz w:val="28"/>
          <w:u w:val="single"/>
          <w:shd w:fill="auto" w:val="clear"/>
        </w:rPr>
        <w:t xml:space="preserve">                                                           </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r>
        <w:rPr>
          <w:rFonts w:ascii="標楷體" w:hAnsi="標楷體" w:cs="標楷體" w:eastAsia="標楷體"/>
          <w:color w:val="000000"/>
          <w:spacing w:val="0"/>
          <w:position w:val="0"/>
          <w:sz w:val="28"/>
          <w:shd w:fill="auto" w:val="clear"/>
        </w:rPr>
        <w:t xml:space="preserve">合作單位聯絡人：</w:t>
      </w:r>
      <w:r>
        <w:rPr>
          <w:rFonts w:ascii="標楷體" w:hAnsi="標楷體" w:cs="標楷體" w:eastAsia="標楷體"/>
          <w:color w:val="000000"/>
          <w:spacing w:val="0"/>
          <w:position w:val="0"/>
          <w:sz w:val="28"/>
          <w:u w:val="single"/>
          <w:shd w:fill="auto" w:val="clear"/>
        </w:rPr>
        <w:t xml:space="preserve">               </w:t>
      </w:r>
      <w:r>
        <w:rPr>
          <w:rFonts w:ascii="標楷體" w:hAnsi="標楷體" w:cs="標楷體" w:eastAsia="標楷體"/>
          <w:color w:val="000000"/>
          <w:spacing w:val="0"/>
          <w:position w:val="0"/>
          <w:sz w:val="28"/>
          <w:shd w:fill="auto" w:val="clear"/>
        </w:rPr>
        <w:t xml:space="preserve">合作單位聯絡電話：</w:t>
      </w:r>
      <w:r>
        <w:rPr>
          <w:rFonts w:ascii="標楷體" w:hAnsi="標楷體" w:cs="標楷體" w:eastAsia="標楷體"/>
          <w:color w:val="000000"/>
          <w:spacing w:val="0"/>
          <w:position w:val="0"/>
          <w:sz w:val="28"/>
          <w:u w:val="single"/>
          <w:shd w:fill="auto" w:val="clear"/>
        </w:rPr>
        <w:t xml:space="preserve">                                </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u w:val="single"/>
          <w:shd w:fill="auto" w:val="clear"/>
        </w:rPr>
      </w:pPr>
      <w:r>
        <w:rPr>
          <w:rFonts w:ascii="標楷體" w:hAnsi="標楷體" w:cs="標楷體" w:eastAsia="標楷體"/>
          <w:color w:val="000000"/>
          <w:spacing w:val="0"/>
          <w:position w:val="0"/>
          <w:sz w:val="28"/>
          <w:shd w:fill="auto" w:val="clear"/>
        </w:rPr>
        <w:t xml:space="preserve">合作單位Email：</w:t>
      </w:r>
      <w:r>
        <w:rPr>
          <w:rFonts w:ascii="標楷體" w:hAnsi="標楷體" w:cs="標楷體" w:eastAsia="標楷體"/>
          <w:color w:val="000000"/>
          <w:spacing w:val="0"/>
          <w:position w:val="0"/>
          <w:sz w:val="28"/>
          <w:u w:val="single"/>
          <w:shd w:fill="auto" w:val="clear"/>
        </w:rPr>
        <w:t xml:space="preserve">                                                          </w:t>
      </w:r>
    </w:p>
    <w:p>
      <w:pPr>
        <w:tabs>
          <w:tab w:val="left" w:pos="360" w:leader="none"/>
        </w:tabs>
        <w:spacing w:before="0" w:after="0" w:line="5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p>
      <w:pPr>
        <w:tabs>
          <w:tab w:val="left" w:pos="360" w:leader="none"/>
        </w:tabs>
        <w:spacing w:before="0" w:after="0" w:line="400"/>
        <w:ind w:right="0" w:left="0" w:firstLine="0"/>
        <w:jc w:val="left"/>
        <w:rPr>
          <w:rFonts w:ascii="標楷體" w:hAnsi="標楷體" w:cs="標楷體" w:eastAsia="標楷體"/>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8">
    <w:abstractNumId w:val="30"/>
  </w:num>
  <w:num w:numId="21">
    <w:abstractNumId w:val="24"/>
  </w:num>
  <w:num w:numId="27">
    <w:abstractNumId w:val="18"/>
  </w:num>
  <w:num w:numId="32">
    <w:abstractNumId w:val="12"/>
  </w:num>
  <w:num w:numId="34">
    <w:abstractNumId w:val="6"/>
  </w:num>
  <w:num w:numId="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