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A8" w:rsidRPr="00403001" w:rsidRDefault="00D607A8" w:rsidP="00D607A8">
      <w:pPr>
        <w:adjustRightInd w:val="0"/>
        <w:snapToGrid w:val="0"/>
        <w:spacing w:line="480" w:lineRule="exact"/>
        <w:jc w:val="center"/>
        <w:rPr>
          <w:rFonts w:ascii="標楷體" w:eastAsia="標楷體" w:hAnsi="標楷體" w:cs="Arial"/>
          <w:b/>
          <w:color w:val="000000"/>
          <w:sz w:val="40"/>
          <w:szCs w:val="40"/>
        </w:rPr>
      </w:pPr>
      <w:r w:rsidRPr="00403001">
        <w:rPr>
          <w:rFonts w:ascii="標楷體" w:eastAsia="標楷體" w:hAnsi="標楷體" w:cs="Arial" w:hint="eastAsia"/>
          <w:b/>
          <w:color w:val="000000"/>
          <w:sz w:val="40"/>
          <w:szCs w:val="40"/>
        </w:rPr>
        <w:t>104年</w:t>
      </w:r>
      <w:r w:rsidRPr="00403001">
        <w:rPr>
          <w:rFonts w:ascii="標楷體" w:eastAsia="標楷體" w:hAnsi="標楷體" w:cs="Arial"/>
          <w:b/>
          <w:color w:val="000000"/>
          <w:sz w:val="40"/>
          <w:szCs w:val="40"/>
        </w:rPr>
        <w:t>新生代希望工程人才培育計畫─以工讀培養實力</w:t>
      </w:r>
    </w:p>
    <w:p w:rsidR="00D5692C" w:rsidRPr="00D607A8" w:rsidRDefault="00D5692C" w:rsidP="004A6B3D">
      <w:pPr>
        <w:adjustRightInd w:val="0"/>
        <w:snapToGrid w:val="0"/>
        <w:spacing w:line="480" w:lineRule="exact"/>
        <w:jc w:val="center"/>
        <w:rPr>
          <w:rFonts w:ascii="標楷體" w:eastAsia="標楷體" w:hAnsi="標楷體" w:cs="Arial"/>
          <w:b/>
          <w:color w:val="000000"/>
          <w:szCs w:val="24"/>
        </w:rPr>
      </w:pPr>
    </w:p>
    <w:p w:rsidR="004A6B3D" w:rsidRPr="00233ED3" w:rsidRDefault="004A6B3D" w:rsidP="00D607A8">
      <w:pPr>
        <w:spacing w:line="240" w:lineRule="atLeast"/>
        <w:ind w:leftChars="119" w:left="1414" w:hangingChars="470" w:hanging="1128"/>
        <w:rPr>
          <w:rFonts w:ascii="標楷體" w:eastAsia="標楷體" w:hAnsi="標楷體" w:cs="Arial"/>
          <w:color w:val="000000"/>
          <w:szCs w:val="24"/>
        </w:rPr>
      </w:pPr>
      <w:r w:rsidRPr="009C79C5">
        <w:rPr>
          <w:rFonts w:ascii="標楷體" w:eastAsia="標楷體" w:hAnsi="標楷體" w:cs="Arial"/>
          <w:color w:val="000000"/>
          <w:szCs w:val="24"/>
        </w:rPr>
        <w:t>一、前言</w:t>
      </w:r>
      <w:r>
        <w:rPr>
          <w:rFonts w:ascii="標楷體" w:eastAsia="標楷體" w:hAnsi="標楷體" w:cs="Arial" w:hint="eastAsia"/>
          <w:color w:val="000000"/>
          <w:szCs w:val="24"/>
        </w:rPr>
        <w:t>：</w:t>
      </w:r>
      <w:r>
        <w:rPr>
          <w:rFonts w:ascii="標楷體" w:eastAsia="標楷體" w:hAnsi="標楷體" w:cs="Arial"/>
          <w:color w:val="000000"/>
          <w:szCs w:val="24"/>
        </w:rPr>
        <w:t>處在資訊發達</w:t>
      </w:r>
      <w:r>
        <w:rPr>
          <w:rFonts w:ascii="標楷體" w:eastAsia="標楷體" w:hAnsi="標楷體" w:cs="Arial" w:hint="eastAsia"/>
          <w:color w:val="000000"/>
          <w:szCs w:val="24"/>
        </w:rPr>
        <w:t>、</w:t>
      </w:r>
      <w:r w:rsidRPr="009C79C5">
        <w:rPr>
          <w:rFonts w:ascii="標楷體" w:eastAsia="標楷體" w:hAnsi="標楷體" w:cs="Arial"/>
          <w:color w:val="000000"/>
          <w:szCs w:val="24"/>
        </w:rPr>
        <w:t>知識爆炸的</w:t>
      </w:r>
      <w:r>
        <w:rPr>
          <w:rFonts w:ascii="標楷體" w:eastAsia="標楷體" w:hAnsi="標楷體" w:cs="Arial" w:hint="eastAsia"/>
          <w:color w:val="000000"/>
          <w:szCs w:val="24"/>
        </w:rPr>
        <w:t>多元化時代，</w:t>
      </w:r>
      <w:r>
        <w:rPr>
          <w:rFonts w:ascii="標楷體" w:eastAsia="標楷體" w:hAnsi="標楷體" w:cs="Arial"/>
          <w:color w:val="000000"/>
          <w:szCs w:val="24"/>
        </w:rPr>
        <w:t>我們面臨了一個開放、多元化的變動環境，需要</w:t>
      </w:r>
      <w:r>
        <w:rPr>
          <w:rFonts w:ascii="標楷體" w:eastAsia="標楷體" w:hAnsi="標楷體" w:cs="Arial" w:hint="eastAsia"/>
          <w:color w:val="000000"/>
          <w:szCs w:val="24"/>
        </w:rPr>
        <w:t>擁有</w:t>
      </w:r>
      <w:r>
        <w:rPr>
          <w:rFonts w:ascii="標楷體" w:eastAsia="標楷體" w:hAnsi="標楷體" w:cs="Arial"/>
          <w:color w:val="000000"/>
          <w:szCs w:val="24"/>
        </w:rPr>
        <w:t>更多的知識並轉化成力量，方能彈性調整</w:t>
      </w:r>
      <w:r>
        <w:rPr>
          <w:rFonts w:ascii="標楷體" w:eastAsia="標楷體" w:hAnsi="標楷體" w:cs="Arial" w:hint="eastAsia"/>
          <w:color w:val="000000"/>
          <w:szCs w:val="24"/>
        </w:rPr>
        <w:t>、</w:t>
      </w:r>
      <w:r w:rsidRPr="009C79C5">
        <w:rPr>
          <w:rFonts w:ascii="標楷體" w:eastAsia="標楷體" w:hAnsi="標楷體" w:cs="Arial"/>
          <w:color w:val="000000"/>
          <w:szCs w:val="24"/>
        </w:rPr>
        <w:t>因應社會</w:t>
      </w:r>
      <w:r>
        <w:rPr>
          <w:rFonts w:ascii="標楷體" w:eastAsia="標楷體" w:hAnsi="標楷體" w:cs="Arial" w:hint="eastAsia"/>
          <w:color w:val="000000"/>
          <w:szCs w:val="24"/>
        </w:rPr>
        <w:t>急速變遷</w:t>
      </w:r>
      <w:r w:rsidRPr="009C79C5">
        <w:rPr>
          <w:rFonts w:ascii="標楷體" w:eastAsia="標楷體" w:hAnsi="標楷體" w:cs="Arial"/>
          <w:color w:val="000000"/>
          <w:szCs w:val="24"/>
        </w:rPr>
        <w:t>。</w:t>
      </w:r>
      <w:r>
        <w:rPr>
          <w:rFonts w:ascii="標楷體" w:eastAsia="標楷體" w:hAnsi="標楷體" w:cs="Arial" w:hint="eastAsia"/>
          <w:color w:val="000000"/>
          <w:szCs w:val="24"/>
        </w:rPr>
        <w:t>除了在專業上需要積極的學習，對於未來進入職場前若是能對此儲備能量、做好準備，將會有助於其在職場就業的優勢與穩定。</w:t>
      </w:r>
    </w:p>
    <w:p w:rsidR="004A6B3D" w:rsidRDefault="004A6B3D" w:rsidP="00D607A8">
      <w:pPr>
        <w:spacing w:line="240" w:lineRule="atLeast"/>
        <w:ind w:leftChars="590" w:left="1416"/>
        <w:rPr>
          <w:rFonts w:ascii="標楷體" w:eastAsia="標楷體" w:hAnsi="標楷體" w:cs="Arial"/>
          <w:color w:val="000000"/>
          <w:szCs w:val="24"/>
        </w:rPr>
      </w:pPr>
      <w:r>
        <w:rPr>
          <w:rFonts w:ascii="標楷體" w:eastAsia="標楷體" w:hAnsi="標楷體" w:cs="Arial" w:hint="eastAsia"/>
          <w:color w:val="000000"/>
          <w:szCs w:val="24"/>
        </w:rPr>
        <w:t>爰此，新生代希望工程自民國95年開始進行人才培育計畫，其中針對在學學子於暑假期間提供職場見習的機會，盼藉此及早建立學子對於未來職場環境之認識與培養正確的職場態度，進而達到強化就業競爭力。</w:t>
      </w:r>
    </w:p>
    <w:p w:rsidR="004A6B3D" w:rsidRPr="009C79C5" w:rsidRDefault="004A6B3D" w:rsidP="00D607A8">
      <w:pPr>
        <w:spacing w:line="240" w:lineRule="atLeast"/>
        <w:ind w:leftChars="119" w:left="1416" w:hangingChars="471" w:hanging="1130"/>
        <w:rPr>
          <w:rFonts w:ascii="標楷體" w:eastAsia="標楷體" w:hAnsi="標楷體" w:cs="Arial"/>
          <w:color w:val="000000"/>
          <w:szCs w:val="24"/>
        </w:rPr>
      </w:pPr>
      <w:r w:rsidRPr="009C79C5">
        <w:rPr>
          <w:rFonts w:ascii="標楷體" w:eastAsia="標楷體" w:hAnsi="標楷體" w:cs="Arial"/>
          <w:color w:val="000000"/>
          <w:szCs w:val="24"/>
        </w:rPr>
        <w:t>二、目的</w:t>
      </w:r>
      <w:r>
        <w:rPr>
          <w:rFonts w:ascii="標楷體" w:eastAsia="標楷體" w:hAnsi="標楷體" w:cs="Arial" w:hint="eastAsia"/>
          <w:color w:val="000000"/>
          <w:szCs w:val="24"/>
        </w:rPr>
        <w:t>：</w:t>
      </w:r>
      <w:r w:rsidRPr="009C79C5">
        <w:rPr>
          <w:rFonts w:ascii="標楷體" w:eastAsia="標楷體" w:hAnsi="標楷體" w:cs="Arial"/>
          <w:color w:val="000000"/>
          <w:szCs w:val="24"/>
        </w:rPr>
        <w:t>藉由</w:t>
      </w:r>
      <w:r>
        <w:rPr>
          <w:rFonts w:ascii="標楷體" w:eastAsia="標楷體" w:hAnsi="標楷體" w:cs="Arial" w:hint="eastAsia"/>
          <w:color w:val="000000"/>
          <w:szCs w:val="24"/>
        </w:rPr>
        <w:t>媒合學子至非營利組織進行實習，除使其學習正確的職場態度外，更可對於非營利組織之運作方式有所認知，增進對於志願服務的認同感</w:t>
      </w:r>
      <w:r w:rsidRPr="009C79C5">
        <w:rPr>
          <w:rFonts w:ascii="標楷體" w:eastAsia="標楷體" w:hAnsi="標楷體" w:cs="Arial"/>
          <w:color w:val="000000"/>
          <w:szCs w:val="24"/>
        </w:rPr>
        <w:t>。</w:t>
      </w:r>
    </w:p>
    <w:p w:rsidR="004A6B3D" w:rsidRPr="009C79C5" w:rsidRDefault="004A6B3D" w:rsidP="00D607A8">
      <w:pPr>
        <w:spacing w:line="240" w:lineRule="atLeast"/>
        <w:ind w:leftChars="119" w:left="941" w:hangingChars="273" w:hanging="655"/>
        <w:rPr>
          <w:rFonts w:ascii="標楷體" w:eastAsia="標楷體" w:hAnsi="標楷體" w:cs="Arial"/>
          <w:color w:val="000000"/>
          <w:szCs w:val="24"/>
        </w:rPr>
      </w:pPr>
      <w:r>
        <w:rPr>
          <w:rFonts w:ascii="標楷體" w:eastAsia="標楷體" w:hAnsi="標楷體" w:cs="Arial"/>
          <w:color w:val="000000"/>
          <w:szCs w:val="24"/>
        </w:rPr>
        <w:t>三、指導單位：</w:t>
      </w:r>
      <w:r>
        <w:rPr>
          <w:rFonts w:ascii="標楷體" w:eastAsia="標楷體" w:hAnsi="標楷體" w:cs="Arial" w:hint="eastAsia"/>
          <w:color w:val="000000"/>
          <w:szCs w:val="24"/>
        </w:rPr>
        <w:t>衛生福利部</w:t>
      </w:r>
      <w:r w:rsidR="00D5692C">
        <w:rPr>
          <w:rFonts w:ascii="標楷體" w:eastAsia="標楷體" w:hAnsi="標楷體" w:cs="Arial" w:hint="eastAsia"/>
          <w:color w:val="000000"/>
          <w:szCs w:val="24"/>
        </w:rPr>
        <w:t>、高雄市政府社會局</w:t>
      </w:r>
      <w:r>
        <w:rPr>
          <w:rFonts w:ascii="標楷體" w:eastAsia="標楷體" w:hAnsi="標楷體" w:cs="Arial" w:hint="eastAsia"/>
          <w:color w:val="000000"/>
          <w:szCs w:val="24"/>
        </w:rPr>
        <w:t>。</w:t>
      </w:r>
    </w:p>
    <w:p w:rsidR="004A6B3D" w:rsidRPr="009C79C5" w:rsidRDefault="004A6B3D" w:rsidP="00D607A8">
      <w:pPr>
        <w:spacing w:line="240" w:lineRule="atLeast"/>
        <w:ind w:leftChars="119" w:left="941" w:hangingChars="273" w:hanging="655"/>
        <w:rPr>
          <w:rFonts w:ascii="標楷體" w:eastAsia="標楷體" w:hAnsi="標楷體" w:cs="Arial"/>
          <w:color w:val="000000"/>
          <w:szCs w:val="24"/>
        </w:rPr>
      </w:pPr>
      <w:r w:rsidRPr="009C79C5">
        <w:rPr>
          <w:rFonts w:ascii="標楷體" w:eastAsia="標楷體" w:hAnsi="標楷體" w:cs="Arial"/>
          <w:color w:val="000000"/>
          <w:szCs w:val="24"/>
        </w:rPr>
        <w:t>四、主辦單位：社團法人高雄市社福慈善團體聯合會</w:t>
      </w:r>
      <w:r>
        <w:rPr>
          <w:rFonts w:ascii="標楷體" w:eastAsia="標楷體" w:hAnsi="標楷體" w:cs="Arial" w:hint="eastAsia"/>
          <w:color w:val="000000"/>
          <w:szCs w:val="24"/>
        </w:rPr>
        <w:t>。</w:t>
      </w:r>
    </w:p>
    <w:p w:rsidR="004A6B3D" w:rsidRPr="009C79C5" w:rsidRDefault="004A6B3D" w:rsidP="00D607A8">
      <w:pPr>
        <w:spacing w:line="240" w:lineRule="atLeast"/>
        <w:ind w:leftChars="119" w:left="941" w:hangingChars="273" w:hanging="655"/>
        <w:rPr>
          <w:rFonts w:ascii="標楷體" w:eastAsia="標楷體" w:hAnsi="標楷體" w:cs="Arial"/>
          <w:color w:val="000000"/>
          <w:szCs w:val="24"/>
        </w:rPr>
      </w:pPr>
      <w:r>
        <w:rPr>
          <w:rFonts w:ascii="標楷體" w:eastAsia="標楷體" w:hAnsi="標楷體" w:cs="Arial" w:hint="eastAsia"/>
          <w:color w:val="000000"/>
          <w:szCs w:val="24"/>
        </w:rPr>
        <w:t>五</w:t>
      </w:r>
      <w:r w:rsidRPr="009C79C5">
        <w:rPr>
          <w:rFonts w:ascii="標楷體" w:eastAsia="標楷體" w:hAnsi="標楷體" w:cs="Arial"/>
          <w:color w:val="000000"/>
          <w:szCs w:val="24"/>
        </w:rPr>
        <w:t xml:space="preserve">、活動時間： </w:t>
      </w:r>
    </w:p>
    <w:tbl>
      <w:tblPr>
        <w:tblW w:w="8826"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95"/>
        <w:gridCol w:w="6931"/>
      </w:tblGrid>
      <w:tr w:rsidR="00D5692C" w:rsidRPr="00476BB3" w:rsidTr="00D5692C">
        <w:trPr>
          <w:trHeight w:val="495"/>
        </w:trPr>
        <w:tc>
          <w:tcPr>
            <w:tcW w:w="8826" w:type="dxa"/>
            <w:gridSpan w:val="2"/>
            <w:tcBorders>
              <w:top w:val="single" w:sz="12" w:space="0" w:color="auto"/>
              <w:left w:val="single" w:sz="12" w:space="0" w:color="auto"/>
              <w:bottom w:val="single" w:sz="12" w:space="0" w:color="auto"/>
              <w:right w:val="single" w:sz="12" w:space="0" w:color="auto"/>
            </w:tcBorders>
            <w:vAlign w:val="center"/>
          </w:tcPr>
          <w:p w:rsidR="00D5692C" w:rsidRPr="00476BB3" w:rsidRDefault="00D5692C" w:rsidP="002549A8">
            <w:pPr>
              <w:ind w:leftChars="192" w:left="941" w:hangingChars="200" w:hanging="480"/>
              <w:jc w:val="center"/>
              <w:rPr>
                <w:rFonts w:ascii="標楷體" w:eastAsia="標楷體" w:hAnsi="標楷體" w:cs="Arial"/>
                <w:szCs w:val="24"/>
              </w:rPr>
            </w:pPr>
            <w:r>
              <w:rPr>
                <w:rFonts w:ascii="標楷體" w:eastAsia="標楷體" w:hAnsi="標楷體" w:cs="Arial" w:hint="eastAsia"/>
                <w:szCs w:val="24"/>
              </w:rPr>
              <w:t>104年新生代希望工程人才培育計畫-以工讀培養實力</w:t>
            </w:r>
          </w:p>
        </w:tc>
      </w:tr>
      <w:tr w:rsidR="00D5692C" w:rsidRPr="00476BB3" w:rsidTr="00D5692C">
        <w:trPr>
          <w:trHeight w:val="450"/>
        </w:trPr>
        <w:tc>
          <w:tcPr>
            <w:tcW w:w="8826" w:type="dxa"/>
            <w:gridSpan w:val="2"/>
            <w:tcBorders>
              <w:top w:val="single" w:sz="12" w:space="0" w:color="auto"/>
              <w:left w:val="single" w:sz="12" w:space="0" w:color="auto"/>
              <w:bottom w:val="single" w:sz="12" w:space="0" w:color="auto"/>
              <w:right w:val="single" w:sz="12" w:space="0" w:color="auto"/>
            </w:tcBorders>
            <w:vAlign w:val="center"/>
          </w:tcPr>
          <w:p w:rsidR="00D5692C" w:rsidRPr="00476BB3" w:rsidRDefault="00D5692C" w:rsidP="002549A8">
            <w:pPr>
              <w:ind w:leftChars="192" w:left="941" w:hangingChars="200" w:hanging="480"/>
              <w:jc w:val="center"/>
              <w:rPr>
                <w:rFonts w:ascii="標楷體" w:eastAsia="標楷體" w:hAnsi="標楷體" w:cs="Arial"/>
                <w:szCs w:val="24"/>
              </w:rPr>
            </w:pPr>
            <w:r>
              <w:rPr>
                <w:rFonts w:ascii="標楷體" w:eastAsia="標楷體" w:hAnsi="標楷體" w:cs="Arial" w:hint="eastAsia"/>
                <w:szCs w:val="24"/>
              </w:rPr>
              <w:t>期 程 及 實 施 時 間</w:t>
            </w:r>
          </w:p>
        </w:tc>
      </w:tr>
      <w:tr w:rsidR="00D5692C" w:rsidRPr="00476BB3" w:rsidTr="00D5692C">
        <w:trPr>
          <w:trHeight w:val="360"/>
        </w:trPr>
        <w:tc>
          <w:tcPr>
            <w:tcW w:w="1895" w:type="dxa"/>
            <w:tcBorders>
              <w:top w:val="single" w:sz="12" w:space="0" w:color="auto"/>
              <w:left w:val="single" w:sz="12" w:space="0" w:color="auto"/>
              <w:right w:val="single" w:sz="8" w:space="0" w:color="auto"/>
            </w:tcBorders>
            <w:vAlign w:val="center"/>
          </w:tcPr>
          <w:p w:rsidR="00D5692C" w:rsidRPr="00476BB3" w:rsidRDefault="00D5692C" w:rsidP="002549A8">
            <w:pPr>
              <w:ind w:left="941" w:hangingChars="392" w:hanging="941"/>
              <w:jc w:val="center"/>
              <w:rPr>
                <w:rFonts w:ascii="標楷體" w:eastAsia="標楷體" w:hAnsi="標楷體" w:cs="Arial"/>
                <w:szCs w:val="24"/>
              </w:rPr>
            </w:pPr>
            <w:r>
              <w:rPr>
                <w:rFonts w:ascii="標楷體" w:eastAsia="標楷體" w:hAnsi="標楷體" w:cs="Arial" w:hint="eastAsia"/>
                <w:szCs w:val="24"/>
              </w:rPr>
              <w:t>學子</w:t>
            </w:r>
            <w:r w:rsidRPr="00476BB3">
              <w:rPr>
                <w:rFonts w:ascii="標楷體" w:eastAsia="標楷體" w:hAnsi="標楷體" w:cs="Arial"/>
                <w:szCs w:val="24"/>
              </w:rPr>
              <w:t>申請期</w:t>
            </w:r>
          </w:p>
        </w:tc>
        <w:tc>
          <w:tcPr>
            <w:tcW w:w="6931" w:type="dxa"/>
            <w:tcBorders>
              <w:top w:val="single" w:sz="12" w:space="0" w:color="auto"/>
              <w:left w:val="single" w:sz="8" w:space="0" w:color="auto"/>
              <w:bottom w:val="single" w:sz="8" w:space="0" w:color="auto"/>
              <w:right w:val="single" w:sz="12" w:space="0" w:color="auto"/>
            </w:tcBorders>
            <w:vAlign w:val="center"/>
          </w:tcPr>
          <w:p w:rsidR="00D5692C" w:rsidRPr="00476BB3" w:rsidRDefault="00D5692C" w:rsidP="002549A8">
            <w:pPr>
              <w:ind w:leftChars="192" w:left="941" w:hangingChars="200" w:hanging="480"/>
              <w:jc w:val="center"/>
              <w:rPr>
                <w:rFonts w:ascii="標楷體" w:eastAsia="標楷體" w:hAnsi="標楷體" w:cs="Arial"/>
                <w:szCs w:val="24"/>
              </w:rPr>
            </w:pPr>
            <w:r w:rsidRPr="00476BB3">
              <w:rPr>
                <w:rFonts w:ascii="標楷體" w:eastAsia="標楷體" w:hAnsi="標楷體" w:cs="Arial"/>
                <w:szCs w:val="24"/>
              </w:rPr>
              <w:t>10</w:t>
            </w:r>
            <w:r w:rsidRPr="00476BB3">
              <w:rPr>
                <w:rFonts w:ascii="標楷體" w:eastAsia="標楷體" w:hAnsi="標楷體" w:cs="Arial" w:hint="eastAsia"/>
                <w:szCs w:val="24"/>
              </w:rPr>
              <w:t>4</w:t>
            </w:r>
            <w:r w:rsidRPr="00476BB3">
              <w:rPr>
                <w:rFonts w:ascii="標楷體" w:eastAsia="標楷體" w:hAnsi="標楷體" w:cs="Arial"/>
                <w:szCs w:val="24"/>
              </w:rPr>
              <w:t>年0</w:t>
            </w:r>
            <w:r w:rsidRPr="00476BB3">
              <w:rPr>
                <w:rFonts w:ascii="標楷體" w:eastAsia="標楷體" w:hAnsi="標楷體" w:cs="Arial" w:hint="eastAsia"/>
                <w:szCs w:val="24"/>
              </w:rPr>
              <w:t>5</w:t>
            </w:r>
            <w:r w:rsidRPr="00476BB3">
              <w:rPr>
                <w:rFonts w:ascii="標楷體" w:eastAsia="標楷體" w:hAnsi="標楷體" w:cs="Arial"/>
                <w:szCs w:val="24"/>
              </w:rPr>
              <w:t>月</w:t>
            </w:r>
            <w:r w:rsidRPr="00476BB3">
              <w:rPr>
                <w:rFonts w:ascii="標楷體" w:eastAsia="標楷體" w:hAnsi="標楷體" w:cs="Arial" w:hint="eastAsia"/>
                <w:szCs w:val="24"/>
              </w:rPr>
              <w:t>18</w:t>
            </w:r>
            <w:r w:rsidRPr="00476BB3">
              <w:rPr>
                <w:rFonts w:ascii="標楷體" w:eastAsia="標楷體" w:hAnsi="標楷體" w:cs="Arial"/>
                <w:szCs w:val="24"/>
              </w:rPr>
              <w:t>日至10</w:t>
            </w:r>
            <w:r w:rsidRPr="00476BB3">
              <w:rPr>
                <w:rFonts w:ascii="標楷體" w:eastAsia="標楷體" w:hAnsi="標楷體" w:cs="Arial" w:hint="eastAsia"/>
                <w:szCs w:val="24"/>
              </w:rPr>
              <w:t>4</w:t>
            </w:r>
            <w:r w:rsidRPr="00476BB3">
              <w:rPr>
                <w:rFonts w:ascii="標楷體" w:eastAsia="標楷體" w:hAnsi="標楷體" w:cs="Arial"/>
                <w:szCs w:val="24"/>
              </w:rPr>
              <w:t>年0</w:t>
            </w:r>
            <w:r w:rsidRPr="00476BB3">
              <w:rPr>
                <w:rFonts w:ascii="標楷體" w:eastAsia="標楷體" w:hAnsi="標楷體" w:cs="Arial" w:hint="eastAsia"/>
                <w:szCs w:val="24"/>
              </w:rPr>
              <w:t>6</w:t>
            </w:r>
            <w:r w:rsidRPr="00476BB3">
              <w:rPr>
                <w:rFonts w:ascii="標楷體" w:eastAsia="標楷體" w:hAnsi="標楷體" w:cs="Arial"/>
                <w:szCs w:val="24"/>
              </w:rPr>
              <w:t>月</w:t>
            </w:r>
            <w:r w:rsidRPr="00476BB3">
              <w:rPr>
                <w:rFonts w:ascii="標楷體" w:eastAsia="標楷體" w:hAnsi="標楷體" w:cs="Arial" w:hint="eastAsia"/>
                <w:szCs w:val="24"/>
              </w:rPr>
              <w:t>04</w:t>
            </w:r>
            <w:r w:rsidRPr="00476BB3">
              <w:rPr>
                <w:rFonts w:ascii="標楷體" w:eastAsia="標楷體" w:hAnsi="標楷體" w:cs="Arial"/>
                <w:szCs w:val="24"/>
              </w:rPr>
              <w:t>日止</w:t>
            </w:r>
            <w:r w:rsidRPr="00476BB3">
              <w:rPr>
                <w:rFonts w:ascii="標楷體" w:eastAsia="標楷體" w:hAnsi="標楷體" w:cs="Arial" w:hint="eastAsia"/>
                <w:szCs w:val="24"/>
              </w:rPr>
              <w:t>。</w:t>
            </w:r>
          </w:p>
        </w:tc>
      </w:tr>
      <w:tr w:rsidR="00D5692C" w:rsidRPr="00476BB3" w:rsidTr="00D5692C">
        <w:trPr>
          <w:trHeight w:val="300"/>
        </w:trPr>
        <w:tc>
          <w:tcPr>
            <w:tcW w:w="1895" w:type="dxa"/>
            <w:tcBorders>
              <w:top w:val="single" w:sz="8" w:space="0" w:color="auto"/>
              <w:left w:val="single" w:sz="12" w:space="0" w:color="auto"/>
              <w:right w:val="single" w:sz="8" w:space="0" w:color="auto"/>
            </w:tcBorders>
            <w:vAlign w:val="center"/>
          </w:tcPr>
          <w:p w:rsidR="00D5692C" w:rsidRPr="00476BB3" w:rsidRDefault="00D5692C" w:rsidP="002549A8">
            <w:pPr>
              <w:ind w:left="941" w:hangingChars="392" w:hanging="941"/>
              <w:jc w:val="center"/>
              <w:rPr>
                <w:rFonts w:ascii="標楷體" w:eastAsia="標楷體" w:hAnsi="標楷體" w:cs="Arial"/>
                <w:szCs w:val="24"/>
              </w:rPr>
            </w:pPr>
            <w:r>
              <w:rPr>
                <w:rFonts w:ascii="標楷體" w:eastAsia="標楷體" w:hAnsi="標楷體" w:cs="Arial" w:hint="eastAsia"/>
                <w:szCs w:val="24"/>
              </w:rPr>
              <w:t>資料審查</w:t>
            </w:r>
            <w:r w:rsidRPr="00476BB3">
              <w:rPr>
                <w:rFonts w:ascii="標楷體" w:eastAsia="標楷體" w:hAnsi="標楷體" w:cs="Arial"/>
                <w:szCs w:val="24"/>
              </w:rPr>
              <w:t>期</w:t>
            </w:r>
          </w:p>
        </w:tc>
        <w:tc>
          <w:tcPr>
            <w:tcW w:w="6931" w:type="dxa"/>
            <w:tcBorders>
              <w:top w:val="single" w:sz="8" w:space="0" w:color="auto"/>
              <w:left w:val="single" w:sz="8" w:space="0" w:color="auto"/>
              <w:bottom w:val="single" w:sz="8" w:space="0" w:color="auto"/>
              <w:right w:val="single" w:sz="12" w:space="0" w:color="auto"/>
            </w:tcBorders>
            <w:vAlign w:val="center"/>
          </w:tcPr>
          <w:p w:rsidR="00D5692C" w:rsidRPr="00476BB3" w:rsidRDefault="00D5692C" w:rsidP="002549A8">
            <w:pPr>
              <w:ind w:leftChars="192" w:left="941" w:hangingChars="200" w:hanging="480"/>
              <w:jc w:val="center"/>
              <w:rPr>
                <w:rFonts w:ascii="標楷體" w:eastAsia="標楷體" w:hAnsi="標楷體" w:cs="Arial"/>
                <w:szCs w:val="24"/>
              </w:rPr>
            </w:pPr>
            <w:r w:rsidRPr="00476BB3">
              <w:rPr>
                <w:rFonts w:ascii="標楷體" w:eastAsia="標楷體" w:hAnsi="標楷體" w:cs="Arial"/>
                <w:szCs w:val="24"/>
              </w:rPr>
              <w:t>10</w:t>
            </w:r>
            <w:r w:rsidRPr="00476BB3">
              <w:rPr>
                <w:rFonts w:ascii="標楷體" w:eastAsia="標楷體" w:hAnsi="標楷體" w:cs="Arial" w:hint="eastAsia"/>
                <w:szCs w:val="24"/>
              </w:rPr>
              <w:t>4</w:t>
            </w:r>
            <w:r w:rsidRPr="00476BB3">
              <w:rPr>
                <w:rFonts w:ascii="標楷體" w:eastAsia="標楷體" w:hAnsi="標楷體" w:cs="Arial"/>
                <w:szCs w:val="24"/>
              </w:rPr>
              <w:t>年0</w:t>
            </w:r>
            <w:r w:rsidRPr="00476BB3">
              <w:rPr>
                <w:rFonts w:ascii="標楷體" w:eastAsia="標楷體" w:hAnsi="標楷體" w:cs="Arial" w:hint="eastAsia"/>
                <w:szCs w:val="24"/>
              </w:rPr>
              <w:t>6</w:t>
            </w:r>
            <w:r w:rsidRPr="00476BB3">
              <w:rPr>
                <w:rFonts w:ascii="標楷體" w:eastAsia="標楷體" w:hAnsi="標楷體" w:cs="Arial"/>
                <w:szCs w:val="24"/>
              </w:rPr>
              <w:t>月</w:t>
            </w:r>
            <w:r w:rsidRPr="00476BB3">
              <w:rPr>
                <w:rFonts w:ascii="標楷體" w:eastAsia="標楷體" w:hAnsi="標楷體" w:cs="Arial" w:hint="eastAsia"/>
                <w:szCs w:val="24"/>
              </w:rPr>
              <w:t>08</w:t>
            </w:r>
            <w:r w:rsidRPr="00476BB3">
              <w:rPr>
                <w:rFonts w:ascii="標楷體" w:eastAsia="標楷體" w:hAnsi="標楷體" w:cs="Arial"/>
                <w:szCs w:val="24"/>
              </w:rPr>
              <w:t>日至10</w:t>
            </w:r>
            <w:r w:rsidR="000110F7">
              <w:rPr>
                <w:rFonts w:ascii="標楷體" w:eastAsia="標楷體" w:hAnsi="標楷體" w:cs="Arial" w:hint="eastAsia"/>
                <w:szCs w:val="24"/>
              </w:rPr>
              <w:t>4</w:t>
            </w:r>
            <w:r w:rsidRPr="00476BB3">
              <w:rPr>
                <w:rFonts w:ascii="標楷體" w:eastAsia="標楷體" w:hAnsi="標楷體" w:cs="Arial"/>
                <w:szCs w:val="24"/>
              </w:rPr>
              <w:t>年0</w:t>
            </w:r>
            <w:r w:rsidRPr="00476BB3">
              <w:rPr>
                <w:rFonts w:ascii="標楷體" w:eastAsia="標楷體" w:hAnsi="標楷體" w:cs="Arial" w:hint="eastAsia"/>
                <w:szCs w:val="24"/>
              </w:rPr>
              <w:t>6</w:t>
            </w:r>
            <w:r w:rsidRPr="00476BB3">
              <w:rPr>
                <w:rFonts w:ascii="標楷體" w:eastAsia="標楷體" w:hAnsi="標楷體" w:cs="Arial"/>
                <w:szCs w:val="24"/>
              </w:rPr>
              <w:t>月</w:t>
            </w:r>
            <w:r w:rsidRPr="00476BB3">
              <w:rPr>
                <w:rFonts w:ascii="標楷體" w:eastAsia="標楷體" w:hAnsi="標楷體" w:cs="Arial" w:hint="eastAsia"/>
                <w:szCs w:val="24"/>
              </w:rPr>
              <w:t>12</w:t>
            </w:r>
            <w:r w:rsidRPr="00476BB3">
              <w:rPr>
                <w:rFonts w:ascii="標楷體" w:eastAsia="標楷體" w:hAnsi="標楷體" w:cs="Arial"/>
                <w:szCs w:val="24"/>
              </w:rPr>
              <w:t>日止。</w:t>
            </w:r>
          </w:p>
        </w:tc>
      </w:tr>
      <w:tr w:rsidR="00D5692C" w:rsidRPr="00476BB3" w:rsidTr="00D5692C">
        <w:trPr>
          <w:trHeight w:val="300"/>
        </w:trPr>
        <w:tc>
          <w:tcPr>
            <w:tcW w:w="1895" w:type="dxa"/>
            <w:tcBorders>
              <w:top w:val="single" w:sz="8" w:space="0" w:color="auto"/>
              <w:left w:val="single" w:sz="12" w:space="0" w:color="auto"/>
              <w:bottom w:val="single" w:sz="12" w:space="0" w:color="auto"/>
              <w:right w:val="single" w:sz="8" w:space="0" w:color="auto"/>
            </w:tcBorders>
            <w:vAlign w:val="center"/>
          </w:tcPr>
          <w:p w:rsidR="00D5692C" w:rsidRPr="00476BB3" w:rsidRDefault="00D5692C" w:rsidP="002549A8">
            <w:pPr>
              <w:ind w:left="941" w:hangingChars="392" w:hanging="941"/>
              <w:jc w:val="center"/>
              <w:rPr>
                <w:rFonts w:ascii="標楷體" w:eastAsia="標楷體" w:hAnsi="標楷體" w:cs="Arial"/>
                <w:szCs w:val="24"/>
              </w:rPr>
            </w:pPr>
            <w:r>
              <w:rPr>
                <w:rFonts w:ascii="標楷體" w:eastAsia="標楷體" w:hAnsi="標楷體" w:cs="Arial" w:hint="eastAsia"/>
                <w:szCs w:val="24"/>
              </w:rPr>
              <w:t>審查結果</w:t>
            </w:r>
            <w:r w:rsidRPr="00476BB3">
              <w:rPr>
                <w:rFonts w:ascii="標楷體" w:eastAsia="標楷體" w:hAnsi="標楷體" w:cs="Arial"/>
                <w:szCs w:val="24"/>
              </w:rPr>
              <w:t>公告</w:t>
            </w:r>
          </w:p>
        </w:tc>
        <w:tc>
          <w:tcPr>
            <w:tcW w:w="6931" w:type="dxa"/>
            <w:tcBorders>
              <w:top w:val="single" w:sz="8" w:space="0" w:color="auto"/>
              <w:left w:val="single" w:sz="8" w:space="0" w:color="auto"/>
              <w:bottom w:val="single" w:sz="12" w:space="0" w:color="auto"/>
              <w:right w:val="single" w:sz="12" w:space="0" w:color="auto"/>
            </w:tcBorders>
            <w:vAlign w:val="center"/>
          </w:tcPr>
          <w:p w:rsidR="00D5692C" w:rsidRPr="00476BB3" w:rsidRDefault="00D5692C" w:rsidP="002549A8">
            <w:pPr>
              <w:ind w:leftChars="192" w:left="941" w:hangingChars="200" w:hanging="480"/>
              <w:jc w:val="center"/>
              <w:rPr>
                <w:rFonts w:ascii="標楷體" w:eastAsia="標楷體" w:hAnsi="標楷體" w:cs="Arial"/>
                <w:szCs w:val="24"/>
              </w:rPr>
            </w:pPr>
            <w:r w:rsidRPr="00476BB3">
              <w:rPr>
                <w:rFonts w:ascii="標楷體" w:eastAsia="標楷體" w:hAnsi="標楷體" w:cs="Arial"/>
                <w:szCs w:val="24"/>
              </w:rPr>
              <w:t>10</w:t>
            </w:r>
            <w:r w:rsidRPr="00476BB3">
              <w:rPr>
                <w:rFonts w:ascii="標楷體" w:eastAsia="標楷體" w:hAnsi="標楷體" w:cs="Arial" w:hint="eastAsia"/>
                <w:szCs w:val="24"/>
              </w:rPr>
              <w:t>4</w:t>
            </w:r>
            <w:r w:rsidRPr="00476BB3">
              <w:rPr>
                <w:rFonts w:ascii="標楷體" w:eastAsia="標楷體" w:hAnsi="標楷體" w:cs="Arial"/>
                <w:szCs w:val="24"/>
              </w:rPr>
              <w:t>年0</w:t>
            </w:r>
            <w:r w:rsidRPr="00476BB3">
              <w:rPr>
                <w:rFonts w:ascii="標楷體" w:eastAsia="標楷體" w:hAnsi="標楷體" w:cs="Arial" w:hint="eastAsia"/>
                <w:szCs w:val="24"/>
              </w:rPr>
              <w:t>6</w:t>
            </w:r>
            <w:r w:rsidRPr="00476BB3">
              <w:rPr>
                <w:rFonts w:ascii="標楷體" w:eastAsia="標楷體" w:hAnsi="標楷體" w:cs="Arial"/>
                <w:szCs w:val="24"/>
              </w:rPr>
              <w:t>月</w:t>
            </w:r>
            <w:r w:rsidRPr="00476BB3">
              <w:rPr>
                <w:rFonts w:ascii="標楷體" w:eastAsia="標楷體" w:hAnsi="標楷體" w:cs="Arial" w:hint="eastAsia"/>
                <w:szCs w:val="24"/>
              </w:rPr>
              <w:t>16</w:t>
            </w:r>
            <w:r w:rsidRPr="00476BB3">
              <w:rPr>
                <w:rFonts w:ascii="標楷體" w:eastAsia="標楷體" w:hAnsi="標楷體" w:cs="Arial"/>
                <w:szCs w:val="24"/>
              </w:rPr>
              <w:t>日</w:t>
            </w:r>
            <w:r w:rsidRPr="00476BB3">
              <w:rPr>
                <w:rFonts w:ascii="標楷體" w:eastAsia="標楷體" w:hAnsi="標楷體" w:cs="Arial" w:hint="eastAsia"/>
                <w:szCs w:val="24"/>
              </w:rPr>
              <w:t>起於本會網站公告週知</w:t>
            </w:r>
          </w:p>
        </w:tc>
      </w:tr>
    </w:tbl>
    <w:p w:rsidR="00D5692C" w:rsidRDefault="00D5692C" w:rsidP="004A6B3D">
      <w:pPr>
        <w:spacing w:line="240" w:lineRule="atLeast"/>
        <w:ind w:leftChars="192" w:left="941" w:hangingChars="200" w:hanging="480"/>
        <w:rPr>
          <w:rFonts w:ascii="標楷體" w:eastAsia="標楷體" w:hAnsi="標楷體" w:cs="Arial"/>
          <w:color w:val="000000"/>
          <w:szCs w:val="24"/>
        </w:rPr>
      </w:pPr>
    </w:p>
    <w:p w:rsidR="004A6B3D" w:rsidRPr="009A7DAC" w:rsidRDefault="004A6B3D" w:rsidP="00D607A8">
      <w:pPr>
        <w:spacing w:line="240" w:lineRule="atLeast"/>
        <w:ind w:leftChars="119" w:left="941" w:hangingChars="273" w:hanging="655"/>
        <w:rPr>
          <w:rFonts w:ascii="標楷體" w:eastAsia="標楷體" w:hAnsi="標楷體" w:cs="Arial"/>
          <w:color w:val="000000"/>
          <w:szCs w:val="24"/>
        </w:rPr>
      </w:pPr>
      <w:r>
        <w:rPr>
          <w:rFonts w:ascii="標楷體" w:eastAsia="標楷體" w:hAnsi="標楷體" w:cs="Arial" w:hint="eastAsia"/>
          <w:color w:val="000000"/>
          <w:szCs w:val="24"/>
        </w:rPr>
        <w:t>六</w:t>
      </w:r>
      <w:r w:rsidRPr="009C79C5">
        <w:rPr>
          <w:rFonts w:ascii="標楷體" w:eastAsia="標楷體" w:hAnsi="標楷體" w:cs="Arial"/>
          <w:color w:val="000000"/>
          <w:szCs w:val="24"/>
        </w:rPr>
        <w:t>、提供對象與審核內容：</w:t>
      </w:r>
    </w:p>
    <w:tbl>
      <w:tblPr>
        <w:tblW w:w="9411"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20"/>
        <w:gridCol w:w="8791"/>
      </w:tblGrid>
      <w:tr w:rsidR="00D5692C" w:rsidRPr="00725FF7" w:rsidTr="00D5692C">
        <w:trPr>
          <w:trHeight w:val="180"/>
        </w:trPr>
        <w:tc>
          <w:tcPr>
            <w:tcW w:w="620" w:type="dxa"/>
            <w:tcBorders>
              <w:top w:val="single" w:sz="12" w:space="0" w:color="auto"/>
              <w:left w:val="single" w:sz="12" w:space="0" w:color="auto"/>
              <w:bottom w:val="single" w:sz="12" w:space="0" w:color="auto"/>
              <w:right w:val="single" w:sz="8" w:space="0" w:color="auto"/>
            </w:tcBorders>
            <w:vAlign w:val="center"/>
          </w:tcPr>
          <w:p w:rsidR="00D5692C" w:rsidRPr="00725FF7" w:rsidRDefault="00D5692C" w:rsidP="002549A8">
            <w:pPr>
              <w:rPr>
                <w:rFonts w:ascii="標楷體" w:eastAsia="標楷體" w:hAnsi="標楷體"/>
              </w:rPr>
            </w:pPr>
            <w:r w:rsidRPr="00725FF7">
              <w:rPr>
                <w:rFonts w:ascii="標楷體" w:eastAsia="標楷體" w:hAnsi="標楷體"/>
              </w:rPr>
              <w:t>項目</w:t>
            </w:r>
          </w:p>
        </w:tc>
        <w:tc>
          <w:tcPr>
            <w:tcW w:w="8791" w:type="dxa"/>
            <w:tcBorders>
              <w:top w:val="single" w:sz="12" w:space="0" w:color="auto"/>
              <w:left w:val="single" w:sz="8" w:space="0" w:color="auto"/>
              <w:bottom w:val="single" w:sz="12" w:space="0" w:color="auto"/>
              <w:right w:val="single" w:sz="12" w:space="0" w:color="auto"/>
            </w:tcBorders>
            <w:vAlign w:val="center"/>
          </w:tcPr>
          <w:p w:rsidR="00D5692C" w:rsidRPr="00725FF7" w:rsidRDefault="00D5692C" w:rsidP="002549A8">
            <w:pPr>
              <w:ind w:leftChars="192" w:left="941" w:hangingChars="200" w:hanging="480"/>
              <w:jc w:val="center"/>
              <w:rPr>
                <w:rFonts w:ascii="標楷體" w:eastAsia="標楷體" w:hAnsi="標楷體" w:cs="Arial"/>
                <w:color w:val="000000"/>
                <w:szCs w:val="24"/>
              </w:rPr>
            </w:pPr>
            <w:r w:rsidRPr="00725FF7">
              <w:rPr>
                <w:rFonts w:ascii="標楷體" w:eastAsia="標楷體" w:hAnsi="標楷體" w:cs="Arial"/>
                <w:color w:val="000000"/>
                <w:szCs w:val="24"/>
              </w:rPr>
              <w:t>內容</w:t>
            </w:r>
          </w:p>
        </w:tc>
      </w:tr>
      <w:tr w:rsidR="00D5692C" w:rsidRPr="009C79C5" w:rsidTr="00D5692C">
        <w:trPr>
          <w:trHeight w:val="330"/>
        </w:trPr>
        <w:tc>
          <w:tcPr>
            <w:tcW w:w="620" w:type="dxa"/>
            <w:vMerge w:val="restart"/>
            <w:tcBorders>
              <w:top w:val="single" w:sz="8" w:space="0" w:color="auto"/>
              <w:left w:val="single" w:sz="12" w:space="0" w:color="auto"/>
              <w:right w:val="single" w:sz="8" w:space="0" w:color="auto"/>
            </w:tcBorders>
            <w:vAlign w:val="center"/>
          </w:tcPr>
          <w:p w:rsidR="00D5692C" w:rsidRPr="009C79C5" w:rsidRDefault="00D5692C" w:rsidP="002549A8">
            <w:pPr>
              <w:ind w:firstLine="2"/>
              <w:jc w:val="center"/>
              <w:rPr>
                <w:rFonts w:ascii="標楷體" w:eastAsia="標楷體" w:hAnsi="標楷體" w:cs="Arial"/>
                <w:color w:val="000000"/>
                <w:szCs w:val="24"/>
              </w:rPr>
            </w:pPr>
            <w:r w:rsidRPr="009C79C5">
              <w:rPr>
                <w:rFonts w:ascii="標楷體" w:eastAsia="標楷體" w:hAnsi="標楷體" w:cs="Arial"/>
                <w:color w:val="000000"/>
                <w:szCs w:val="24"/>
              </w:rPr>
              <w:t>工讀補助</w:t>
            </w:r>
          </w:p>
        </w:tc>
        <w:tc>
          <w:tcPr>
            <w:tcW w:w="8791" w:type="dxa"/>
            <w:tcBorders>
              <w:top w:val="single" w:sz="8" w:space="0" w:color="auto"/>
              <w:left w:val="single" w:sz="8" w:space="0" w:color="auto"/>
              <w:bottom w:val="single" w:sz="8" w:space="0" w:color="auto"/>
              <w:right w:val="single" w:sz="12" w:space="0" w:color="auto"/>
            </w:tcBorders>
          </w:tcPr>
          <w:p w:rsidR="00D5692C" w:rsidRPr="00DF30D0" w:rsidRDefault="00D5692C" w:rsidP="00D5692C">
            <w:pPr>
              <w:numPr>
                <w:ilvl w:val="0"/>
                <w:numId w:val="2"/>
              </w:numPr>
              <w:ind w:left="539" w:hanging="270"/>
              <w:rPr>
                <w:rFonts w:ascii="標楷體" w:eastAsia="標楷體" w:hAnsi="標楷體" w:cs="Arial"/>
                <w:color w:val="000000"/>
                <w:szCs w:val="24"/>
              </w:rPr>
            </w:pPr>
            <w:r>
              <w:rPr>
                <w:rFonts w:ascii="標楷體" w:eastAsia="標楷體" w:hAnsi="標楷體" w:cs="Arial" w:hint="eastAsia"/>
                <w:color w:val="000000"/>
                <w:szCs w:val="24"/>
              </w:rPr>
              <w:t>新生代</w:t>
            </w:r>
            <w:r w:rsidRPr="009C79C5">
              <w:rPr>
                <w:rFonts w:ascii="標楷體" w:eastAsia="標楷體" w:hAnsi="標楷體" w:cs="Arial"/>
                <w:color w:val="000000"/>
                <w:szCs w:val="24"/>
              </w:rPr>
              <w:t>希望工程且年滿16歲以上之青少年(勞動基準法第44條明列：</w:t>
            </w:r>
            <w:r w:rsidRPr="00DF30D0">
              <w:rPr>
                <w:rFonts w:ascii="標楷體" w:eastAsia="標楷體" w:hAnsi="標楷體" w:cs="Arial"/>
                <w:color w:val="000000"/>
                <w:szCs w:val="24"/>
              </w:rPr>
              <w:t>15歲以上未滿16歲之受雇從事工作者，為童工。)，每年提供暑假工讀名額</w:t>
            </w:r>
            <w:r>
              <w:rPr>
                <w:rFonts w:ascii="標楷體" w:eastAsia="標楷體" w:hAnsi="標楷體" w:cs="Arial" w:hint="eastAsia"/>
                <w:color w:val="000000"/>
                <w:szCs w:val="24"/>
              </w:rPr>
              <w:t>至多4</w:t>
            </w:r>
            <w:r w:rsidRPr="00DF30D0">
              <w:rPr>
                <w:rFonts w:ascii="標楷體" w:eastAsia="標楷體" w:hAnsi="標楷體" w:cs="Arial"/>
                <w:color w:val="000000"/>
                <w:szCs w:val="24"/>
              </w:rPr>
              <w:t>名，</w:t>
            </w:r>
            <w:r w:rsidRPr="00D5692C">
              <w:rPr>
                <w:rFonts w:ascii="標楷體" w:eastAsia="標楷體" w:hAnsi="標楷體" w:cs="Arial"/>
                <w:color w:val="000000"/>
                <w:szCs w:val="24"/>
                <w:u w:val="single"/>
                <w:shd w:val="pct15" w:color="auto" w:fill="FFFFFF"/>
              </w:rPr>
              <w:t>同一家戶每年僅限1名申請，且同一媒合對象1年內不得重複提出申請</w:t>
            </w:r>
            <w:r w:rsidRPr="00DF30D0">
              <w:rPr>
                <w:rFonts w:ascii="標楷體" w:eastAsia="標楷體" w:hAnsi="標楷體" w:cs="Arial"/>
                <w:color w:val="000000"/>
                <w:szCs w:val="24"/>
              </w:rPr>
              <w:t>。</w:t>
            </w:r>
          </w:p>
        </w:tc>
      </w:tr>
      <w:tr w:rsidR="00D5692C" w:rsidRPr="009C79C5" w:rsidTr="00D5692C">
        <w:trPr>
          <w:trHeight w:val="1112"/>
        </w:trPr>
        <w:tc>
          <w:tcPr>
            <w:tcW w:w="620" w:type="dxa"/>
            <w:vMerge/>
            <w:tcBorders>
              <w:left w:val="single" w:sz="12" w:space="0" w:color="auto"/>
              <w:bottom w:val="single" w:sz="12" w:space="0" w:color="auto"/>
              <w:right w:val="single" w:sz="8" w:space="0" w:color="auto"/>
            </w:tcBorders>
            <w:vAlign w:val="center"/>
          </w:tcPr>
          <w:p w:rsidR="00D5692C" w:rsidRPr="009C79C5" w:rsidRDefault="00D5692C" w:rsidP="002549A8">
            <w:pPr>
              <w:ind w:firstLine="2"/>
              <w:jc w:val="center"/>
              <w:rPr>
                <w:rFonts w:ascii="標楷體" w:eastAsia="標楷體" w:hAnsi="標楷體" w:cs="Arial"/>
                <w:color w:val="000000"/>
                <w:szCs w:val="24"/>
              </w:rPr>
            </w:pPr>
          </w:p>
        </w:tc>
        <w:tc>
          <w:tcPr>
            <w:tcW w:w="8791" w:type="dxa"/>
            <w:tcBorders>
              <w:top w:val="single" w:sz="8" w:space="0" w:color="auto"/>
              <w:left w:val="single" w:sz="8" w:space="0" w:color="auto"/>
              <w:bottom w:val="single" w:sz="12" w:space="0" w:color="auto"/>
              <w:right w:val="single" w:sz="12" w:space="0" w:color="auto"/>
            </w:tcBorders>
          </w:tcPr>
          <w:p w:rsidR="00D5692C" w:rsidRDefault="00D5692C" w:rsidP="00D5692C">
            <w:pPr>
              <w:numPr>
                <w:ilvl w:val="0"/>
                <w:numId w:val="3"/>
              </w:numPr>
              <w:ind w:left="539" w:hanging="270"/>
              <w:rPr>
                <w:rFonts w:ascii="標楷體" w:eastAsia="標楷體" w:hAnsi="標楷體" w:cs="Arial"/>
                <w:color w:val="000000"/>
                <w:szCs w:val="24"/>
              </w:rPr>
            </w:pPr>
            <w:r w:rsidRPr="009C79C5">
              <w:rPr>
                <w:rFonts w:ascii="標楷體" w:eastAsia="標楷體" w:hAnsi="標楷體" w:cs="Arial"/>
                <w:color w:val="000000"/>
                <w:szCs w:val="24"/>
              </w:rPr>
              <w:t>學業成績須達65分</w:t>
            </w:r>
            <w:r>
              <w:rPr>
                <w:rFonts w:ascii="標楷體" w:eastAsia="標楷體" w:hAnsi="標楷體" w:cs="Arial" w:hint="eastAsia"/>
                <w:color w:val="000000"/>
                <w:szCs w:val="24"/>
              </w:rPr>
              <w:t>(含)</w:t>
            </w:r>
            <w:r w:rsidRPr="009C79C5">
              <w:rPr>
                <w:rFonts w:ascii="標楷體" w:eastAsia="標楷體" w:hAnsi="標楷體" w:cs="Arial"/>
                <w:color w:val="000000"/>
                <w:szCs w:val="24"/>
              </w:rPr>
              <w:t>以上</w:t>
            </w:r>
            <w:r>
              <w:rPr>
                <w:rFonts w:ascii="標楷體" w:eastAsia="標楷體" w:hAnsi="標楷體" w:cs="Arial" w:hint="eastAsia"/>
                <w:color w:val="000000"/>
                <w:szCs w:val="24"/>
              </w:rPr>
              <w:t>，或104學年度第一、第二學期成績進步達3分(含)以上</w:t>
            </w:r>
            <w:r w:rsidRPr="009C79C5">
              <w:rPr>
                <w:rFonts w:ascii="標楷體" w:eastAsia="標楷體" w:hAnsi="標楷體" w:cs="Arial"/>
                <w:color w:val="000000"/>
                <w:szCs w:val="24"/>
              </w:rPr>
              <w:t>方可申請。</w:t>
            </w:r>
          </w:p>
          <w:p w:rsidR="00D5692C" w:rsidRDefault="00D5692C" w:rsidP="00D5692C">
            <w:pPr>
              <w:numPr>
                <w:ilvl w:val="0"/>
                <w:numId w:val="3"/>
              </w:numPr>
              <w:ind w:left="539" w:hanging="270"/>
              <w:rPr>
                <w:rFonts w:ascii="標楷體" w:eastAsia="標楷體" w:hAnsi="標楷體" w:cs="Arial"/>
                <w:color w:val="000000"/>
                <w:szCs w:val="24"/>
              </w:rPr>
            </w:pPr>
            <w:r w:rsidRPr="0026293D">
              <w:rPr>
                <w:rFonts w:ascii="標楷體" w:eastAsia="標楷體" w:hAnsi="標楷體" w:cs="Arial"/>
                <w:color w:val="000000"/>
                <w:szCs w:val="24"/>
              </w:rPr>
              <w:t>工讀費用：本計畫採時薪制，</w:t>
            </w:r>
            <w:r>
              <w:rPr>
                <w:rFonts w:ascii="標楷體" w:eastAsia="標楷體" w:hAnsi="標楷體" w:cs="Arial"/>
                <w:color w:val="000000"/>
                <w:szCs w:val="24"/>
              </w:rPr>
              <w:t>1</w:t>
            </w:r>
            <w:r>
              <w:rPr>
                <w:rFonts w:ascii="標楷體" w:eastAsia="標楷體" w:hAnsi="標楷體" w:cs="Arial" w:hint="eastAsia"/>
                <w:color w:val="000000"/>
                <w:szCs w:val="24"/>
              </w:rPr>
              <w:t>20</w:t>
            </w:r>
            <w:r w:rsidRPr="0026293D">
              <w:rPr>
                <w:rFonts w:ascii="標楷體" w:eastAsia="標楷體" w:hAnsi="標楷體" w:cs="Arial"/>
                <w:color w:val="000000"/>
                <w:szCs w:val="24"/>
              </w:rPr>
              <w:t>元/時計酬，每日以8小時為上限，每月以</w:t>
            </w:r>
            <w:r>
              <w:rPr>
                <w:rFonts w:ascii="標楷體" w:eastAsia="標楷體" w:hAnsi="標楷體" w:cs="Arial"/>
                <w:color w:val="000000"/>
                <w:szCs w:val="24"/>
              </w:rPr>
              <w:t>2</w:t>
            </w:r>
            <w:r>
              <w:rPr>
                <w:rFonts w:ascii="標楷體" w:eastAsia="標楷體" w:hAnsi="標楷體" w:cs="Arial" w:hint="eastAsia"/>
                <w:color w:val="000000"/>
                <w:szCs w:val="24"/>
              </w:rPr>
              <w:t>2</w:t>
            </w:r>
            <w:r w:rsidRPr="0026293D">
              <w:rPr>
                <w:rFonts w:ascii="標楷體" w:eastAsia="標楷體" w:hAnsi="標楷體" w:cs="Arial"/>
                <w:color w:val="000000"/>
                <w:szCs w:val="24"/>
              </w:rPr>
              <w:t>天為上限</w:t>
            </w:r>
            <w:r>
              <w:rPr>
                <w:rFonts w:ascii="標楷體" w:eastAsia="標楷體" w:hAnsi="標楷體" w:cs="Arial" w:hint="eastAsia"/>
                <w:color w:val="000000"/>
                <w:szCs w:val="24"/>
              </w:rPr>
              <w:t>。</w:t>
            </w:r>
            <w:r w:rsidRPr="0026293D">
              <w:rPr>
                <w:rFonts w:ascii="標楷體" w:eastAsia="標楷體" w:hAnsi="標楷體" w:cs="Arial"/>
                <w:color w:val="000000"/>
                <w:szCs w:val="24"/>
              </w:rPr>
              <w:t>（相關差勤及考核授權由</w:t>
            </w:r>
            <w:r w:rsidRPr="00837369">
              <w:rPr>
                <w:rFonts w:ascii="標楷體" w:eastAsia="標楷體" w:hAnsi="標楷體" w:cs="Arial"/>
                <w:color w:val="000000"/>
                <w:szCs w:val="24"/>
                <w:u w:val="single"/>
                <w:shd w:val="pct15" w:color="auto" w:fill="FFFFFF"/>
              </w:rPr>
              <w:t>用人單位</w:t>
            </w:r>
            <w:r w:rsidRPr="0026293D">
              <w:rPr>
                <w:rFonts w:ascii="標楷體" w:eastAsia="標楷體" w:hAnsi="標楷體" w:cs="Arial"/>
                <w:color w:val="000000"/>
                <w:szCs w:val="24"/>
              </w:rPr>
              <w:t>直接管理監督，如工讀表現不力或服務態度欠佳，經輔導仍未改善者，則社團法人高雄市社福慈善團體聯合會保留不續用之權限）。</w:t>
            </w:r>
          </w:p>
          <w:p w:rsidR="00D5692C" w:rsidRDefault="00D5692C" w:rsidP="00D5692C">
            <w:pPr>
              <w:numPr>
                <w:ilvl w:val="0"/>
                <w:numId w:val="3"/>
              </w:numPr>
              <w:ind w:left="539" w:hanging="270"/>
              <w:rPr>
                <w:rFonts w:ascii="標楷體" w:eastAsia="標楷體" w:hAnsi="標楷體" w:cs="Arial"/>
                <w:color w:val="000000"/>
                <w:szCs w:val="24"/>
              </w:rPr>
            </w:pPr>
            <w:r>
              <w:rPr>
                <w:rFonts w:ascii="標楷體" w:eastAsia="標楷體" w:hAnsi="標楷體" w:cs="Arial" w:hint="eastAsia"/>
                <w:color w:val="000000"/>
                <w:szCs w:val="24"/>
              </w:rPr>
              <w:t>每月</w:t>
            </w:r>
            <w:r w:rsidR="00EF01E7">
              <w:rPr>
                <w:rFonts w:ascii="標楷體" w:eastAsia="標楷體" w:hAnsi="標楷體" w:cs="Arial" w:hint="eastAsia"/>
                <w:color w:val="000000"/>
                <w:szCs w:val="24"/>
              </w:rPr>
              <w:t>工讀天數不得超過22天</w:t>
            </w:r>
            <w:r w:rsidRPr="0026293D">
              <w:rPr>
                <w:rFonts w:ascii="標楷體" w:eastAsia="標楷體" w:hAnsi="標楷體" w:cs="Arial"/>
                <w:color w:val="000000"/>
                <w:szCs w:val="24"/>
              </w:rPr>
              <w:t>。</w:t>
            </w:r>
          </w:p>
          <w:p w:rsidR="00D5692C" w:rsidRDefault="00D5692C" w:rsidP="00D5692C">
            <w:pPr>
              <w:numPr>
                <w:ilvl w:val="0"/>
                <w:numId w:val="3"/>
              </w:numPr>
              <w:ind w:left="539" w:hanging="270"/>
              <w:rPr>
                <w:rFonts w:ascii="標楷體" w:eastAsia="標楷體" w:hAnsi="標楷體" w:cs="Arial"/>
                <w:color w:val="000000"/>
                <w:szCs w:val="24"/>
              </w:rPr>
            </w:pPr>
            <w:r w:rsidRPr="0026293D">
              <w:rPr>
                <w:rFonts w:ascii="標楷體" w:eastAsia="標楷體" w:hAnsi="標楷體" w:cs="Arial"/>
                <w:color w:val="000000"/>
                <w:szCs w:val="24"/>
              </w:rPr>
              <w:t>勞保補助：勞保自付額由工讀費用中扣除。</w:t>
            </w:r>
          </w:p>
          <w:p w:rsidR="00D5692C" w:rsidRDefault="00D5692C" w:rsidP="00D5692C">
            <w:pPr>
              <w:numPr>
                <w:ilvl w:val="0"/>
                <w:numId w:val="3"/>
              </w:numPr>
              <w:ind w:left="539" w:hanging="270"/>
              <w:rPr>
                <w:rFonts w:ascii="標楷體" w:eastAsia="標楷體" w:hAnsi="標楷體" w:cs="Arial"/>
                <w:color w:val="000000"/>
                <w:szCs w:val="24"/>
              </w:rPr>
            </w:pPr>
            <w:r>
              <w:rPr>
                <w:rFonts w:ascii="標楷體" w:eastAsia="標楷體" w:hAnsi="標楷體" w:cs="Arial"/>
                <w:color w:val="000000"/>
                <w:szCs w:val="24"/>
              </w:rPr>
              <w:t>通過之青少年，社工人員將</w:t>
            </w:r>
            <w:r>
              <w:rPr>
                <w:rFonts w:ascii="標楷體" w:eastAsia="標楷體" w:hAnsi="標楷體" w:cs="Arial" w:hint="eastAsia"/>
                <w:color w:val="000000"/>
                <w:szCs w:val="24"/>
              </w:rPr>
              <w:t>協助媒合</w:t>
            </w:r>
            <w:r w:rsidRPr="0026293D">
              <w:rPr>
                <w:rFonts w:ascii="標楷體" w:eastAsia="標楷體" w:hAnsi="標楷體" w:cs="Arial"/>
                <w:color w:val="000000"/>
                <w:szCs w:val="24"/>
              </w:rPr>
              <w:t>離住家較近之工讀機會，交通方式仍需自行處理。</w:t>
            </w:r>
          </w:p>
          <w:p w:rsidR="00D5692C" w:rsidRPr="007A50FA" w:rsidRDefault="00D5692C" w:rsidP="00D5692C">
            <w:pPr>
              <w:numPr>
                <w:ilvl w:val="0"/>
                <w:numId w:val="3"/>
              </w:numPr>
              <w:ind w:left="539" w:hanging="284"/>
              <w:rPr>
                <w:rFonts w:ascii="標楷體" w:eastAsia="標楷體" w:hAnsi="標楷體" w:cs="Arial"/>
                <w:color w:val="000000"/>
                <w:szCs w:val="24"/>
                <w:u w:val="single"/>
              </w:rPr>
            </w:pPr>
            <w:r w:rsidRPr="00837369">
              <w:rPr>
                <w:rFonts w:ascii="標楷體" w:eastAsia="標楷體" w:hAnsi="標楷體" w:cs="Arial"/>
                <w:b/>
                <w:color w:val="000000"/>
                <w:szCs w:val="24"/>
                <w:u w:val="single"/>
                <w:shd w:val="pct15" w:color="auto" w:fill="FFFFFF"/>
              </w:rPr>
              <w:t>工讀結束後需繳交心得感想</w:t>
            </w:r>
            <w:r w:rsidRPr="00837369">
              <w:rPr>
                <w:rFonts w:ascii="標楷體" w:eastAsia="標楷體" w:hAnsi="標楷體" w:cs="Arial" w:hint="eastAsia"/>
                <w:b/>
                <w:color w:val="000000"/>
                <w:szCs w:val="24"/>
                <w:u w:val="single"/>
                <w:shd w:val="pct15" w:color="auto" w:fill="FFFFFF"/>
              </w:rPr>
              <w:t>8</w:t>
            </w:r>
            <w:r w:rsidRPr="00837369">
              <w:rPr>
                <w:rFonts w:ascii="標楷體" w:eastAsia="標楷體" w:hAnsi="標楷體" w:cs="Arial"/>
                <w:b/>
                <w:color w:val="000000"/>
                <w:szCs w:val="24"/>
                <w:u w:val="single"/>
                <w:shd w:val="pct15" w:color="auto" w:fill="FFFFFF"/>
              </w:rPr>
              <w:t>00字、週誌內容與</w:t>
            </w:r>
            <w:r w:rsidRPr="00837369">
              <w:rPr>
                <w:rFonts w:ascii="標楷體" w:eastAsia="標楷體" w:hAnsi="標楷體" w:cs="Arial" w:hint="eastAsia"/>
                <w:b/>
                <w:color w:val="000000"/>
                <w:szCs w:val="24"/>
                <w:u w:val="single"/>
                <w:shd w:val="pct15" w:color="auto" w:fill="FFFFFF"/>
              </w:rPr>
              <w:t>服務</w:t>
            </w:r>
            <w:r w:rsidRPr="00837369">
              <w:rPr>
                <w:rFonts w:ascii="標楷體" w:eastAsia="標楷體" w:hAnsi="標楷體" w:cs="Arial"/>
                <w:b/>
                <w:color w:val="000000"/>
                <w:szCs w:val="24"/>
                <w:u w:val="single"/>
                <w:shd w:val="pct15" w:color="auto" w:fill="FFFFFF"/>
              </w:rPr>
              <w:t>照片2張</w:t>
            </w:r>
            <w:r w:rsidRPr="007A50FA">
              <w:rPr>
                <w:rFonts w:ascii="標楷體" w:eastAsia="標楷體" w:hAnsi="標楷體" w:cs="Arial"/>
                <w:b/>
                <w:color w:val="000000"/>
                <w:szCs w:val="24"/>
                <w:u w:val="single"/>
              </w:rPr>
              <w:t>。</w:t>
            </w:r>
          </w:p>
        </w:tc>
      </w:tr>
    </w:tbl>
    <w:p w:rsidR="00D5692C" w:rsidRDefault="00D5692C" w:rsidP="004A6B3D">
      <w:pPr>
        <w:spacing w:line="240" w:lineRule="atLeast"/>
        <w:ind w:leftChars="192" w:left="941" w:hangingChars="200" w:hanging="480"/>
        <w:rPr>
          <w:rFonts w:ascii="標楷體" w:eastAsia="標楷體" w:hAnsi="標楷體" w:cs="Arial"/>
          <w:color w:val="000000"/>
          <w:szCs w:val="24"/>
        </w:rPr>
      </w:pPr>
    </w:p>
    <w:p w:rsidR="004A6B3D" w:rsidRPr="009C79C5" w:rsidRDefault="004A6B3D" w:rsidP="00D607A8">
      <w:pPr>
        <w:spacing w:line="240" w:lineRule="atLeast"/>
        <w:ind w:leftChars="118" w:left="705" w:hangingChars="176" w:hanging="422"/>
        <w:rPr>
          <w:rFonts w:ascii="標楷體" w:eastAsia="標楷體" w:hAnsi="標楷體" w:cs="Arial"/>
          <w:color w:val="000000"/>
          <w:szCs w:val="24"/>
        </w:rPr>
      </w:pPr>
      <w:r>
        <w:rPr>
          <w:rFonts w:ascii="標楷體" w:eastAsia="標楷體" w:hAnsi="標楷體" w:cs="Arial" w:hint="eastAsia"/>
          <w:color w:val="000000"/>
          <w:szCs w:val="24"/>
        </w:rPr>
        <w:t>七</w:t>
      </w:r>
      <w:r w:rsidRPr="009C79C5">
        <w:rPr>
          <w:rFonts w:ascii="標楷體" w:eastAsia="標楷體" w:hAnsi="標楷體" w:cs="Arial"/>
          <w:color w:val="000000"/>
          <w:szCs w:val="24"/>
        </w:rPr>
        <w:t>、申請方式：</w:t>
      </w:r>
      <w:r>
        <w:rPr>
          <w:rFonts w:ascii="標楷體" w:eastAsia="標楷體" w:hAnsi="標楷體" w:cs="Arial"/>
          <w:color w:val="000000"/>
          <w:szCs w:val="24"/>
        </w:rPr>
        <w:t>填寫申請表（詳如附件）一併檢附成績單影本</w:t>
      </w:r>
      <w:r w:rsidRPr="009C79C5">
        <w:rPr>
          <w:rFonts w:ascii="標楷體" w:eastAsia="標楷體" w:hAnsi="標楷體" w:cs="Arial"/>
          <w:color w:val="000000"/>
          <w:szCs w:val="24"/>
        </w:rPr>
        <w:t>逕寄至社團法人高雄市社福慈善團體聯合會申請(通訊地址：830高雄市鳳山區光復路2段241號4</w:t>
      </w:r>
      <w:r>
        <w:rPr>
          <w:rFonts w:ascii="標楷體" w:eastAsia="標楷體" w:hAnsi="標楷體" w:cs="Arial"/>
          <w:color w:val="000000"/>
          <w:szCs w:val="24"/>
        </w:rPr>
        <w:t>樓</w:t>
      </w:r>
      <w:r w:rsidRPr="009C79C5">
        <w:rPr>
          <w:rFonts w:ascii="標楷體" w:eastAsia="標楷體" w:hAnsi="標楷體" w:cs="Arial"/>
          <w:color w:val="000000"/>
          <w:szCs w:val="24"/>
        </w:rPr>
        <w:t>），審核後另函通知。</w:t>
      </w:r>
      <w:r w:rsidRPr="00837BF0">
        <w:rPr>
          <w:rFonts w:ascii="標楷體" w:eastAsia="標楷體" w:hAnsi="標楷體" w:cs="Arial"/>
          <w:b/>
          <w:color w:val="000000"/>
          <w:szCs w:val="24"/>
          <w:u w:val="single"/>
        </w:rPr>
        <w:t>收件截止以郵戳為憑。</w:t>
      </w:r>
    </w:p>
    <w:tbl>
      <w:tblPr>
        <w:tblpPr w:leftFromText="180" w:rightFromText="180" w:vertAnchor="text" w:horzAnchor="margin" w:tblpX="404" w:tblpY="12839"/>
        <w:tblOverlap w:val="never"/>
        <w:tblW w:w="9781"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ayout w:type="fixed"/>
        <w:tblCellMar>
          <w:left w:w="28" w:type="dxa"/>
          <w:right w:w="28" w:type="dxa"/>
        </w:tblCellMar>
        <w:tblLook w:val="0000"/>
      </w:tblPr>
      <w:tblGrid>
        <w:gridCol w:w="955"/>
        <w:gridCol w:w="8826"/>
      </w:tblGrid>
      <w:tr w:rsidR="004A6B3D" w:rsidRPr="009C79C5" w:rsidTr="00D607A8">
        <w:trPr>
          <w:cantSplit/>
        </w:trPr>
        <w:tc>
          <w:tcPr>
            <w:tcW w:w="9781" w:type="dxa"/>
            <w:gridSpan w:val="2"/>
            <w:shd w:val="clear" w:color="auto" w:fill="CCCCCC"/>
          </w:tcPr>
          <w:p w:rsidR="004A6B3D" w:rsidRPr="009C79C5" w:rsidRDefault="006A2DC7" w:rsidP="00D607A8">
            <w:pPr>
              <w:spacing w:line="320" w:lineRule="exact"/>
              <w:jc w:val="center"/>
              <w:rPr>
                <w:rFonts w:ascii="標楷體" w:eastAsia="標楷體" w:hAnsi="標楷體" w:cs="Arial"/>
                <w:b/>
                <w:color w:val="000000"/>
                <w:szCs w:val="24"/>
              </w:rPr>
            </w:pPr>
            <w:r>
              <w:rPr>
                <w:rFonts w:ascii="標楷體" w:eastAsia="標楷體" w:hAnsi="標楷體" w:cs="Arial"/>
                <w:b/>
                <w:color w:val="000000"/>
                <w:szCs w:val="24"/>
              </w:rPr>
              <w:lastRenderedPageBreak/>
              <w:t>審</w:t>
            </w:r>
            <w:r>
              <w:rPr>
                <w:rFonts w:ascii="標楷體" w:eastAsia="標楷體" w:hAnsi="標楷體" w:cs="Arial" w:hint="eastAsia"/>
                <w:b/>
                <w:color w:val="000000"/>
                <w:szCs w:val="24"/>
              </w:rPr>
              <w:t>查</w:t>
            </w:r>
            <w:r w:rsidR="004A6B3D" w:rsidRPr="009C79C5">
              <w:rPr>
                <w:rFonts w:ascii="標楷體" w:eastAsia="標楷體" w:hAnsi="標楷體" w:cs="Arial"/>
                <w:b/>
                <w:color w:val="000000"/>
                <w:szCs w:val="24"/>
              </w:rPr>
              <w:t>小組審核 （申請人請勿填寫）</w:t>
            </w:r>
          </w:p>
        </w:tc>
      </w:tr>
      <w:tr w:rsidR="004A6B3D" w:rsidRPr="009C79C5" w:rsidTr="00D607A8">
        <w:trPr>
          <w:trHeight w:val="974"/>
        </w:trPr>
        <w:tc>
          <w:tcPr>
            <w:tcW w:w="9781" w:type="dxa"/>
            <w:gridSpan w:val="2"/>
          </w:tcPr>
          <w:p w:rsidR="004A6B3D" w:rsidRDefault="004A6B3D" w:rsidP="00EF01E7">
            <w:pPr>
              <w:spacing w:beforeLines="50" w:line="240" w:lineRule="exact"/>
              <w:rPr>
                <w:rFonts w:ascii="標楷體" w:eastAsia="標楷體" w:hAnsi="標楷體" w:cs="Arial"/>
                <w:b/>
                <w:color w:val="000000"/>
                <w:szCs w:val="24"/>
                <w:u w:val="single"/>
              </w:rPr>
            </w:pPr>
            <w:r w:rsidRPr="009C79C5">
              <w:rPr>
                <w:rFonts w:ascii="標楷體" w:eastAsia="標楷體" w:hAnsi="標楷體" w:cs="Arial"/>
                <w:b/>
                <w:color w:val="000000"/>
                <w:szCs w:val="24"/>
              </w:rPr>
              <w:t>審核結果：□不符合：</w:t>
            </w:r>
            <w:r w:rsidRPr="009C79C5">
              <w:rPr>
                <w:rFonts w:ascii="標楷體" w:eastAsia="標楷體" w:hAnsi="標楷體" w:cs="Arial"/>
                <w:b/>
                <w:color w:val="000000"/>
                <w:szCs w:val="24"/>
                <w:u w:val="single"/>
              </w:rPr>
              <w:t xml:space="preserve">                 </w:t>
            </w:r>
          </w:p>
          <w:p w:rsidR="004A6B3D" w:rsidRPr="002B61ED" w:rsidRDefault="004A6B3D" w:rsidP="00EF01E7">
            <w:pPr>
              <w:spacing w:beforeLines="50" w:line="240" w:lineRule="exact"/>
              <w:rPr>
                <w:rFonts w:ascii="標楷體" w:eastAsia="標楷體" w:hAnsi="標楷體" w:cs="Arial"/>
                <w:b/>
                <w:color w:val="000000"/>
                <w:szCs w:val="24"/>
                <w:u w:val="single"/>
              </w:rPr>
            </w:pPr>
            <w:r w:rsidRPr="00475845">
              <w:rPr>
                <w:rFonts w:ascii="標楷體" w:eastAsia="標楷體" w:hAnsi="標楷體" w:cs="Arial" w:hint="eastAsia"/>
                <w:b/>
                <w:color w:val="000000"/>
                <w:szCs w:val="24"/>
              </w:rPr>
              <w:t xml:space="preserve">          </w:t>
            </w:r>
            <w:r w:rsidRPr="009C79C5">
              <w:rPr>
                <w:rFonts w:ascii="標楷體" w:eastAsia="標楷體" w:hAnsi="標楷體" w:cs="Arial"/>
                <w:b/>
                <w:color w:val="000000"/>
                <w:szCs w:val="24"/>
              </w:rPr>
              <w:t>□符合：</w:t>
            </w:r>
            <w:r>
              <w:rPr>
                <w:rFonts w:ascii="標楷體" w:eastAsia="標楷體" w:hAnsi="標楷體" w:cs="Arial" w:hint="eastAsia"/>
                <w:b/>
                <w:color w:val="000000"/>
                <w:szCs w:val="24"/>
              </w:rPr>
              <w:t>媒合__________________單位。</w:t>
            </w:r>
          </w:p>
        </w:tc>
      </w:tr>
      <w:tr w:rsidR="004A6B3D" w:rsidRPr="009C79C5" w:rsidTr="00D607A8">
        <w:trPr>
          <w:cantSplit/>
          <w:trHeight w:val="550"/>
        </w:trPr>
        <w:tc>
          <w:tcPr>
            <w:tcW w:w="955" w:type="dxa"/>
            <w:vAlign w:val="center"/>
          </w:tcPr>
          <w:p w:rsidR="004A6B3D" w:rsidRPr="009C79C5" w:rsidRDefault="004A6B3D" w:rsidP="00D607A8">
            <w:pPr>
              <w:spacing w:line="300" w:lineRule="exact"/>
              <w:jc w:val="center"/>
              <w:rPr>
                <w:rFonts w:ascii="標楷體" w:eastAsia="標楷體" w:hAnsi="標楷體" w:cs="Arial"/>
                <w:b/>
                <w:color w:val="000000"/>
                <w:szCs w:val="24"/>
              </w:rPr>
            </w:pPr>
            <w:r w:rsidRPr="009C79C5">
              <w:rPr>
                <w:rFonts w:ascii="標楷體" w:eastAsia="標楷體" w:hAnsi="標楷體" w:cs="Arial"/>
                <w:b/>
                <w:color w:val="000000"/>
                <w:szCs w:val="24"/>
              </w:rPr>
              <w:t>核章</w:t>
            </w:r>
          </w:p>
        </w:tc>
        <w:tc>
          <w:tcPr>
            <w:tcW w:w="8826" w:type="dxa"/>
          </w:tcPr>
          <w:p w:rsidR="004A6B3D" w:rsidRPr="009C79C5" w:rsidRDefault="004A6B3D" w:rsidP="00D607A8">
            <w:pPr>
              <w:jc w:val="center"/>
              <w:rPr>
                <w:rFonts w:ascii="標楷體" w:eastAsia="標楷體" w:hAnsi="標楷體" w:cs="Arial"/>
                <w:b/>
                <w:color w:val="000000"/>
                <w:szCs w:val="24"/>
              </w:rPr>
            </w:pPr>
          </w:p>
        </w:tc>
      </w:tr>
    </w:tbl>
    <w:p w:rsidR="004A6B3D" w:rsidRPr="00056723" w:rsidRDefault="001E18BF" w:rsidP="004A6B3D">
      <w:pPr>
        <w:adjustRightInd w:val="0"/>
        <w:snapToGrid w:val="0"/>
        <w:spacing w:line="480" w:lineRule="exact"/>
        <w:jc w:val="center"/>
        <w:rPr>
          <w:rFonts w:ascii="標楷體" w:eastAsia="標楷體" w:hAnsi="標楷體" w:cs="Arial"/>
          <w:b/>
          <w:color w:val="000000"/>
          <w:sz w:val="37"/>
          <w:szCs w:val="37"/>
        </w:rPr>
      </w:pPr>
      <w:r w:rsidRPr="00056723">
        <w:rPr>
          <w:rFonts w:ascii="標楷體" w:eastAsia="標楷體" w:hAnsi="標楷體" w:cs="Arial" w:hint="eastAsia"/>
          <w:b/>
          <w:color w:val="000000"/>
          <w:sz w:val="37"/>
          <w:szCs w:val="37"/>
        </w:rPr>
        <w:t>104年</w:t>
      </w:r>
      <w:r w:rsidRPr="00056723">
        <w:rPr>
          <w:rFonts w:ascii="標楷體" w:eastAsia="標楷體" w:hAnsi="標楷體" w:cs="Arial"/>
          <w:b/>
          <w:color w:val="000000"/>
          <w:sz w:val="37"/>
          <w:szCs w:val="37"/>
        </w:rPr>
        <w:t>新生代希望工程人才培育計畫─以工讀培養實力</w:t>
      </w:r>
      <w:r w:rsidR="00056723" w:rsidRPr="00056723">
        <w:rPr>
          <w:rFonts w:ascii="標楷體" w:eastAsia="標楷體" w:hAnsi="標楷體" w:cs="Arial" w:hint="eastAsia"/>
          <w:b/>
          <w:color w:val="000000"/>
          <w:sz w:val="37"/>
          <w:szCs w:val="37"/>
        </w:rPr>
        <w:t xml:space="preserve"> </w:t>
      </w:r>
      <w:r w:rsidR="00056723" w:rsidRPr="00056723">
        <w:rPr>
          <w:rFonts w:ascii="標楷體" w:eastAsia="標楷體" w:hAnsi="標楷體" w:cs="Arial" w:hint="eastAsia"/>
          <w:b/>
          <w:color w:val="000000"/>
          <w:sz w:val="37"/>
          <w:szCs w:val="37"/>
          <w:bdr w:val="single" w:sz="4" w:space="0" w:color="auto"/>
        </w:rPr>
        <w:t>申請書</w:t>
      </w:r>
    </w:p>
    <w:tbl>
      <w:tblPr>
        <w:tblpPr w:leftFromText="180" w:rightFromText="180" w:vertAnchor="page" w:horzAnchor="margin" w:tblpX="404" w:tblpY="1453"/>
        <w:tblW w:w="9922"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ayout w:type="fixed"/>
        <w:tblCellMar>
          <w:left w:w="28" w:type="dxa"/>
          <w:right w:w="28" w:type="dxa"/>
        </w:tblCellMar>
        <w:tblLook w:val="0000"/>
      </w:tblPr>
      <w:tblGrid>
        <w:gridCol w:w="1641"/>
        <w:gridCol w:w="425"/>
        <w:gridCol w:w="2105"/>
        <w:gridCol w:w="2006"/>
        <w:gridCol w:w="3745"/>
      </w:tblGrid>
      <w:tr w:rsidR="001E18BF" w:rsidRPr="009C79C5" w:rsidTr="00D607A8">
        <w:trPr>
          <w:trHeight w:val="518"/>
        </w:trPr>
        <w:tc>
          <w:tcPr>
            <w:tcW w:w="1641" w:type="dxa"/>
            <w:vAlign w:val="center"/>
          </w:tcPr>
          <w:p w:rsidR="001E18BF" w:rsidRPr="009C79C5" w:rsidRDefault="001E18BF" w:rsidP="00D607A8">
            <w:pPr>
              <w:spacing w:line="300" w:lineRule="exact"/>
              <w:jc w:val="center"/>
              <w:rPr>
                <w:rFonts w:ascii="標楷體" w:eastAsia="標楷體" w:hAnsi="標楷體" w:cs="Arial"/>
                <w:color w:val="000000"/>
                <w:szCs w:val="24"/>
              </w:rPr>
            </w:pPr>
            <w:r w:rsidRPr="009C79C5">
              <w:rPr>
                <w:rFonts w:ascii="標楷體" w:eastAsia="標楷體" w:hAnsi="標楷體" w:cs="Arial"/>
                <w:color w:val="000000"/>
                <w:szCs w:val="24"/>
              </w:rPr>
              <w:t>姓       名</w:t>
            </w:r>
          </w:p>
        </w:tc>
        <w:tc>
          <w:tcPr>
            <w:tcW w:w="2530" w:type="dxa"/>
            <w:gridSpan w:val="2"/>
            <w:vAlign w:val="center"/>
          </w:tcPr>
          <w:p w:rsidR="001E18BF" w:rsidRPr="009C79C5" w:rsidRDefault="001E18BF" w:rsidP="00D607A8">
            <w:pPr>
              <w:spacing w:line="300" w:lineRule="exact"/>
              <w:jc w:val="center"/>
              <w:rPr>
                <w:rFonts w:ascii="標楷體" w:eastAsia="標楷體" w:hAnsi="標楷體" w:cs="Arial"/>
                <w:color w:val="000000"/>
                <w:szCs w:val="24"/>
              </w:rPr>
            </w:pPr>
          </w:p>
        </w:tc>
        <w:tc>
          <w:tcPr>
            <w:tcW w:w="2006" w:type="dxa"/>
            <w:vAlign w:val="center"/>
          </w:tcPr>
          <w:p w:rsidR="001E18BF" w:rsidRPr="009C79C5" w:rsidRDefault="001E18BF" w:rsidP="00D607A8">
            <w:pPr>
              <w:spacing w:line="300" w:lineRule="exact"/>
              <w:jc w:val="center"/>
              <w:rPr>
                <w:rFonts w:ascii="標楷體" w:eastAsia="標楷體" w:hAnsi="標楷體" w:cs="Arial"/>
                <w:color w:val="000000"/>
                <w:szCs w:val="24"/>
              </w:rPr>
            </w:pPr>
            <w:r w:rsidRPr="009C79C5">
              <w:rPr>
                <w:rFonts w:ascii="標楷體" w:eastAsia="標楷體" w:hAnsi="標楷體" w:cs="Arial"/>
                <w:color w:val="000000"/>
                <w:szCs w:val="24"/>
              </w:rPr>
              <w:t>就讀學校</w:t>
            </w:r>
          </w:p>
          <w:p w:rsidR="001E18BF" w:rsidRPr="009C79C5" w:rsidRDefault="001E18BF" w:rsidP="00D607A8">
            <w:pPr>
              <w:spacing w:line="300" w:lineRule="exact"/>
              <w:jc w:val="center"/>
              <w:rPr>
                <w:rFonts w:ascii="標楷體" w:eastAsia="標楷體" w:hAnsi="標楷體" w:cs="Arial"/>
                <w:color w:val="000000"/>
                <w:szCs w:val="24"/>
              </w:rPr>
            </w:pPr>
            <w:r w:rsidRPr="009C79C5">
              <w:rPr>
                <w:rFonts w:ascii="標楷體" w:eastAsia="標楷體" w:hAnsi="標楷體" w:cs="Arial"/>
                <w:color w:val="000000"/>
                <w:szCs w:val="24"/>
              </w:rPr>
              <w:t>/科系/年級</w:t>
            </w:r>
          </w:p>
        </w:tc>
        <w:tc>
          <w:tcPr>
            <w:tcW w:w="3745" w:type="dxa"/>
            <w:vAlign w:val="center"/>
          </w:tcPr>
          <w:p w:rsidR="001E18BF" w:rsidRPr="009C79C5" w:rsidRDefault="001E18BF" w:rsidP="00D607A8">
            <w:pPr>
              <w:spacing w:line="300" w:lineRule="exact"/>
              <w:jc w:val="center"/>
              <w:rPr>
                <w:rFonts w:ascii="標楷體" w:eastAsia="標楷體" w:hAnsi="標楷體" w:cs="Arial"/>
                <w:color w:val="000000"/>
                <w:szCs w:val="24"/>
              </w:rPr>
            </w:pPr>
          </w:p>
        </w:tc>
      </w:tr>
      <w:tr w:rsidR="001E18BF" w:rsidRPr="009C79C5" w:rsidTr="00D607A8">
        <w:trPr>
          <w:trHeight w:val="478"/>
        </w:trPr>
        <w:tc>
          <w:tcPr>
            <w:tcW w:w="1641" w:type="dxa"/>
            <w:vAlign w:val="center"/>
          </w:tcPr>
          <w:p w:rsidR="001E18BF" w:rsidRPr="009C79C5" w:rsidRDefault="001E18BF" w:rsidP="00D607A8">
            <w:pPr>
              <w:spacing w:line="300" w:lineRule="exact"/>
              <w:jc w:val="center"/>
              <w:rPr>
                <w:rFonts w:ascii="標楷體" w:eastAsia="標楷體" w:hAnsi="標楷體" w:cs="Arial"/>
                <w:color w:val="000000"/>
                <w:szCs w:val="24"/>
              </w:rPr>
            </w:pPr>
            <w:r w:rsidRPr="009C79C5">
              <w:rPr>
                <w:rFonts w:ascii="標楷體" w:eastAsia="標楷體" w:hAnsi="標楷體" w:cs="Arial"/>
                <w:color w:val="000000"/>
                <w:szCs w:val="24"/>
              </w:rPr>
              <w:t>出 生 日 期</w:t>
            </w:r>
          </w:p>
        </w:tc>
        <w:tc>
          <w:tcPr>
            <w:tcW w:w="2530" w:type="dxa"/>
            <w:gridSpan w:val="2"/>
            <w:vAlign w:val="center"/>
          </w:tcPr>
          <w:p w:rsidR="001E18BF" w:rsidRPr="009C79C5" w:rsidRDefault="001E18BF" w:rsidP="00D607A8">
            <w:pPr>
              <w:spacing w:line="300" w:lineRule="exact"/>
              <w:rPr>
                <w:rFonts w:ascii="標楷體" w:eastAsia="標楷體" w:hAnsi="標楷體" w:cs="Arial"/>
                <w:color w:val="000000"/>
                <w:szCs w:val="24"/>
              </w:rPr>
            </w:pPr>
            <w:r w:rsidRPr="009C79C5">
              <w:rPr>
                <w:rFonts w:ascii="標楷體" w:eastAsia="標楷體" w:hAnsi="標楷體" w:cs="Arial"/>
                <w:color w:val="000000"/>
                <w:szCs w:val="24"/>
              </w:rPr>
              <w:t xml:space="preserve">  </w:t>
            </w:r>
            <w:r w:rsidR="00D607A8">
              <w:rPr>
                <w:rFonts w:ascii="標楷體" w:eastAsia="標楷體" w:hAnsi="標楷體" w:cs="Arial" w:hint="eastAsia"/>
                <w:color w:val="000000"/>
                <w:szCs w:val="24"/>
              </w:rPr>
              <w:t xml:space="preserve"> </w:t>
            </w:r>
            <w:r w:rsidRPr="009C79C5">
              <w:rPr>
                <w:rFonts w:ascii="標楷體" w:eastAsia="標楷體" w:hAnsi="標楷體" w:cs="Arial"/>
                <w:color w:val="000000"/>
                <w:szCs w:val="24"/>
              </w:rPr>
              <w:t xml:space="preserve"> 年   月    日</w:t>
            </w:r>
          </w:p>
        </w:tc>
        <w:tc>
          <w:tcPr>
            <w:tcW w:w="2006" w:type="dxa"/>
            <w:vAlign w:val="center"/>
          </w:tcPr>
          <w:p w:rsidR="001E18BF" w:rsidRPr="009C79C5" w:rsidRDefault="001E18BF" w:rsidP="00D607A8">
            <w:pPr>
              <w:spacing w:line="300" w:lineRule="exact"/>
              <w:jc w:val="center"/>
              <w:rPr>
                <w:rFonts w:ascii="標楷體" w:eastAsia="標楷體" w:hAnsi="標楷體" w:cs="Arial"/>
                <w:color w:val="000000"/>
                <w:szCs w:val="24"/>
              </w:rPr>
            </w:pPr>
            <w:r w:rsidRPr="009C79C5">
              <w:rPr>
                <w:rFonts w:ascii="標楷體" w:eastAsia="標楷體" w:hAnsi="標楷體" w:cs="Arial"/>
                <w:color w:val="000000"/>
                <w:szCs w:val="24"/>
              </w:rPr>
              <w:t>身份證字號</w:t>
            </w:r>
          </w:p>
        </w:tc>
        <w:tc>
          <w:tcPr>
            <w:tcW w:w="3745" w:type="dxa"/>
            <w:vAlign w:val="center"/>
          </w:tcPr>
          <w:p w:rsidR="001E18BF" w:rsidRPr="009C79C5" w:rsidRDefault="001E18BF" w:rsidP="00D607A8">
            <w:pPr>
              <w:spacing w:line="300" w:lineRule="exact"/>
              <w:jc w:val="center"/>
              <w:rPr>
                <w:rFonts w:ascii="標楷體" w:eastAsia="標楷體" w:hAnsi="標楷體" w:cs="Arial"/>
                <w:color w:val="000000"/>
                <w:szCs w:val="24"/>
              </w:rPr>
            </w:pPr>
          </w:p>
        </w:tc>
      </w:tr>
      <w:tr w:rsidR="001E18BF" w:rsidRPr="009C79C5" w:rsidTr="00D607A8">
        <w:trPr>
          <w:trHeight w:val="416"/>
        </w:trPr>
        <w:tc>
          <w:tcPr>
            <w:tcW w:w="1641" w:type="dxa"/>
            <w:vAlign w:val="center"/>
          </w:tcPr>
          <w:p w:rsidR="001E18BF" w:rsidRPr="009C79C5" w:rsidRDefault="001E18BF" w:rsidP="00D607A8">
            <w:pPr>
              <w:spacing w:line="300" w:lineRule="exact"/>
              <w:jc w:val="center"/>
              <w:rPr>
                <w:rFonts w:ascii="標楷體" w:eastAsia="標楷體" w:hAnsi="標楷體" w:cs="Arial"/>
                <w:color w:val="000000"/>
                <w:szCs w:val="24"/>
              </w:rPr>
            </w:pPr>
            <w:r w:rsidRPr="009C79C5">
              <w:rPr>
                <w:rFonts w:ascii="標楷體" w:eastAsia="標楷體" w:hAnsi="標楷體" w:cs="Arial"/>
                <w:color w:val="000000"/>
                <w:szCs w:val="24"/>
              </w:rPr>
              <w:t>聯 絡 電 話</w:t>
            </w:r>
          </w:p>
        </w:tc>
        <w:tc>
          <w:tcPr>
            <w:tcW w:w="2530" w:type="dxa"/>
            <w:gridSpan w:val="2"/>
            <w:vAlign w:val="center"/>
          </w:tcPr>
          <w:p w:rsidR="001E18BF" w:rsidRPr="009C79C5" w:rsidRDefault="001E18BF" w:rsidP="00D607A8">
            <w:pPr>
              <w:spacing w:line="300" w:lineRule="exact"/>
              <w:jc w:val="center"/>
              <w:rPr>
                <w:rFonts w:ascii="標楷體" w:eastAsia="標楷體" w:hAnsi="標楷體" w:cs="Arial"/>
                <w:color w:val="000000"/>
                <w:szCs w:val="24"/>
              </w:rPr>
            </w:pPr>
          </w:p>
        </w:tc>
        <w:tc>
          <w:tcPr>
            <w:tcW w:w="2006" w:type="dxa"/>
            <w:vAlign w:val="center"/>
          </w:tcPr>
          <w:p w:rsidR="001E18BF" w:rsidRPr="009C79C5" w:rsidRDefault="001E18BF" w:rsidP="00D607A8">
            <w:pPr>
              <w:spacing w:line="300" w:lineRule="exact"/>
              <w:jc w:val="center"/>
              <w:rPr>
                <w:rFonts w:ascii="標楷體" w:eastAsia="標楷體" w:hAnsi="標楷體" w:cs="Arial"/>
                <w:color w:val="000000"/>
                <w:szCs w:val="24"/>
              </w:rPr>
            </w:pPr>
            <w:r w:rsidRPr="009C79C5">
              <w:rPr>
                <w:rFonts w:ascii="標楷體" w:eastAsia="標楷體" w:hAnsi="標楷體" w:cs="Arial"/>
                <w:color w:val="000000"/>
                <w:szCs w:val="24"/>
              </w:rPr>
              <w:t>行動電話</w:t>
            </w:r>
          </w:p>
        </w:tc>
        <w:tc>
          <w:tcPr>
            <w:tcW w:w="3745" w:type="dxa"/>
            <w:vAlign w:val="center"/>
          </w:tcPr>
          <w:p w:rsidR="001E18BF" w:rsidRPr="009C79C5" w:rsidRDefault="001E18BF" w:rsidP="00D607A8">
            <w:pPr>
              <w:spacing w:line="300" w:lineRule="exact"/>
              <w:jc w:val="center"/>
              <w:rPr>
                <w:rFonts w:ascii="標楷體" w:eastAsia="標楷體" w:hAnsi="標楷體" w:cs="Arial"/>
                <w:color w:val="000000"/>
                <w:szCs w:val="24"/>
              </w:rPr>
            </w:pPr>
          </w:p>
        </w:tc>
      </w:tr>
      <w:tr w:rsidR="001E18BF" w:rsidRPr="009C79C5" w:rsidTr="00D607A8">
        <w:trPr>
          <w:cantSplit/>
          <w:trHeight w:val="513"/>
        </w:trPr>
        <w:tc>
          <w:tcPr>
            <w:tcW w:w="1641" w:type="dxa"/>
            <w:vAlign w:val="center"/>
          </w:tcPr>
          <w:p w:rsidR="001E18BF" w:rsidRPr="009C79C5" w:rsidRDefault="001E18BF" w:rsidP="00D607A8">
            <w:pPr>
              <w:spacing w:line="300" w:lineRule="exact"/>
              <w:jc w:val="center"/>
              <w:rPr>
                <w:rFonts w:ascii="標楷體" w:eastAsia="標楷體" w:hAnsi="標楷體" w:cs="Arial"/>
                <w:color w:val="000000"/>
                <w:szCs w:val="24"/>
              </w:rPr>
            </w:pPr>
            <w:r w:rsidRPr="009C79C5">
              <w:rPr>
                <w:rFonts w:ascii="標楷體" w:eastAsia="標楷體" w:hAnsi="標楷體" w:cs="Arial"/>
                <w:color w:val="000000"/>
                <w:szCs w:val="24"/>
              </w:rPr>
              <w:t>通 訊 住 址</w:t>
            </w:r>
          </w:p>
        </w:tc>
        <w:tc>
          <w:tcPr>
            <w:tcW w:w="8281" w:type="dxa"/>
            <w:gridSpan w:val="4"/>
            <w:vAlign w:val="center"/>
          </w:tcPr>
          <w:p w:rsidR="001E18BF" w:rsidRPr="009C79C5" w:rsidRDefault="001E18BF" w:rsidP="00D607A8">
            <w:pPr>
              <w:spacing w:line="300" w:lineRule="exact"/>
              <w:rPr>
                <w:rFonts w:ascii="標楷體" w:eastAsia="標楷體" w:hAnsi="標楷體" w:cs="Arial"/>
                <w:color w:val="000000"/>
                <w:szCs w:val="24"/>
              </w:rPr>
            </w:pPr>
          </w:p>
        </w:tc>
      </w:tr>
      <w:tr w:rsidR="001E18BF" w:rsidRPr="009C79C5" w:rsidTr="00D607A8">
        <w:trPr>
          <w:cantSplit/>
          <w:trHeight w:val="513"/>
        </w:trPr>
        <w:tc>
          <w:tcPr>
            <w:tcW w:w="1641" w:type="dxa"/>
            <w:tcBorders>
              <w:bottom w:val="single" w:sz="12" w:space="0" w:color="auto"/>
            </w:tcBorders>
            <w:vAlign w:val="center"/>
          </w:tcPr>
          <w:p w:rsidR="001E18BF" w:rsidRPr="009C79C5" w:rsidRDefault="001E18BF" w:rsidP="00D607A8">
            <w:pPr>
              <w:spacing w:line="300" w:lineRule="exact"/>
              <w:jc w:val="center"/>
              <w:rPr>
                <w:rFonts w:ascii="標楷體" w:eastAsia="標楷體" w:hAnsi="標楷體" w:cs="Arial"/>
                <w:color w:val="000000"/>
                <w:szCs w:val="24"/>
              </w:rPr>
            </w:pPr>
            <w:r w:rsidRPr="009C79C5">
              <w:rPr>
                <w:rFonts w:ascii="標楷體" w:eastAsia="標楷體" w:hAnsi="標楷體" w:cs="Arial"/>
                <w:color w:val="000000"/>
                <w:szCs w:val="24"/>
              </w:rPr>
              <w:t>電 子 信 箱</w:t>
            </w:r>
          </w:p>
        </w:tc>
        <w:tc>
          <w:tcPr>
            <w:tcW w:w="8281" w:type="dxa"/>
            <w:gridSpan w:val="4"/>
            <w:tcBorders>
              <w:bottom w:val="single" w:sz="12" w:space="0" w:color="auto"/>
            </w:tcBorders>
            <w:vAlign w:val="center"/>
          </w:tcPr>
          <w:p w:rsidR="001E18BF" w:rsidRPr="009C79C5" w:rsidRDefault="001E18BF" w:rsidP="00D607A8">
            <w:pPr>
              <w:spacing w:line="300" w:lineRule="exact"/>
              <w:jc w:val="center"/>
              <w:rPr>
                <w:rFonts w:ascii="標楷體" w:eastAsia="標楷體" w:hAnsi="標楷體" w:cs="Arial"/>
                <w:color w:val="000000"/>
                <w:szCs w:val="24"/>
              </w:rPr>
            </w:pPr>
          </w:p>
        </w:tc>
      </w:tr>
      <w:tr w:rsidR="001E18BF" w:rsidRPr="009C79C5" w:rsidTr="00D607A8">
        <w:trPr>
          <w:cantSplit/>
          <w:trHeight w:val="1200"/>
        </w:trPr>
        <w:tc>
          <w:tcPr>
            <w:tcW w:w="1641" w:type="dxa"/>
            <w:tcBorders>
              <w:top w:val="single" w:sz="12" w:space="0" w:color="auto"/>
            </w:tcBorders>
            <w:vAlign w:val="center"/>
          </w:tcPr>
          <w:p w:rsidR="001E18BF" w:rsidRPr="009C79C5" w:rsidRDefault="001E18BF" w:rsidP="00D607A8">
            <w:pPr>
              <w:jc w:val="center"/>
              <w:rPr>
                <w:rFonts w:ascii="標楷體" w:eastAsia="標楷體" w:hAnsi="標楷體" w:cs="Arial"/>
                <w:color w:val="000000"/>
                <w:szCs w:val="24"/>
              </w:rPr>
            </w:pPr>
            <w:r w:rsidRPr="009C79C5">
              <w:rPr>
                <w:rFonts w:ascii="標楷體" w:eastAsia="標楷體" w:hAnsi="標楷體" w:cs="Arial"/>
                <w:color w:val="000000"/>
                <w:szCs w:val="24"/>
              </w:rPr>
              <w:t>申請</w:t>
            </w:r>
            <w:r>
              <w:rPr>
                <w:rFonts w:ascii="標楷體" w:eastAsia="標楷體" w:hAnsi="標楷體" w:cs="Arial" w:hint="eastAsia"/>
                <w:color w:val="000000"/>
                <w:szCs w:val="24"/>
              </w:rPr>
              <w:t>工讀時間</w:t>
            </w:r>
          </w:p>
        </w:tc>
        <w:tc>
          <w:tcPr>
            <w:tcW w:w="8281" w:type="dxa"/>
            <w:gridSpan w:val="4"/>
            <w:tcBorders>
              <w:top w:val="single" w:sz="12" w:space="0" w:color="auto"/>
            </w:tcBorders>
            <w:vAlign w:val="center"/>
          </w:tcPr>
          <w:p w:rsidR="001E18BF" w:rsidRPr="00375A56" w:rsidRDefault="001E18BF" w:rsidP="00D607A8">
            <w:pPr>
              <w:spacing w:line="300" w:lineRule="exact"/>
              <w:rPr>
                <w:rFonts w:ascii="標楷體" w:eastAsia="標楷體" w:hAnsi="標楷體" w:cs="Arial"/>
                <w:color w:val="000000"/>
                <w:sz w:val="28"/>
                <w:szCs w:val="28"/>
              </w:rPr>
            </w:pPr>
            <w:r w:rsidRPr="00375A56">
              <w:rPr>
                <w:rFonts w:ascii="標楷體" w:eastAsia="標楷體" w:hAnsi="標楷體" w:cs="Arial"/>
                <w:color w:val="000000"/>
                <w:sz w:val="28"/>
                <w:szCs w:val="28"/>
              </w:rPr>
              <w:t>□</w:t>
            </w:r>
            <w:r>
              <w:rPr>
                <w:rFonts w:ascii="標楷體" w:eastAsia="標楷體" w:hAnsi="標楷體" w:cs="Arial" w:hint="eastAsia"/>
                <w:color w:val="000000"/>
                <w:sz w:val="28"/>
                <w:szCs w:val="28"/>
              </w:rPr>
              <w:t xml:space="preserve"> 七月</w:t>
            </w:r>
          </w:p>
          <w:p w:rsidR="001E18BF" w:rsidRPr="009C79C5" w:rsidRDefault="001E18BF" w:rsidP="00D607A8">
            <w:pPr>
              <w:spacing w:line="300" w:lineRule="exact"/>
              <w:rPr>
                <w:rFonts w:ascii="標楷體" w:eastAsia="標楷體" w:hAnsi="標楷體" w:cs="Arial"/>
                <w:color w:val="000000"/>
                <w:szCs w:val="24"/>
              </w:rPr>
            </w:pPr>
            <w:r w:rsidRPr="00375A56">
              <w:rPr>
                <w:rFonts w:ascii="標楷體" w:eastAsia="標楷體" w:hAnsi="標楷體" w:cs="Arial"/>
                <w:color w:val="000000"/>
                <w:sz w:val="28"/>
                <w:szCs w:val="28"/>
              </w:rPr>
              <w:t>□</w:t>
            </w:r>
            <w:r>
              <w:rPr>
                <w:rFonts w:ascii="標楷體" w:eastAsia="標楷體" w:hAnsi="標楷體" w:cs="Arial" w:hint="eastAsia"/>
                <w:color w:val="000000"/>
                <w:sz w:val="28"/>
                <w:szCs w:val="28"/>
              </w:rPr>
              <w:t xml:space="preserve"> 八月</w:t>
            </w:r>
          </w:p>
        </w:tc>
      </w:tr>
      <w:tr w:rsidR="001E18BF" w:rsidRPr="009C79C5" w:rsidTr="00D607A8">
        <w:trPr>
          <w:cantSplit/>
          <w:trHeight w:val="2596"/>
        </w:trPr>
        <w:tc>
          <w:tcPr>
            <w:tcW w:w="2066" w:type="dxa"/>
            <w:gridSpan w:val="2"/>
            <w:tcBorders>
              <w:top w:val="single" w:sz="12" w:space="0" w:color="auto"/>
            </w:tcBorders>
            <w:vAlign w:val="center"/>
          </w:tcPr>
          <w:p w:rsidR="001E18BF" w:rsidRDefault="001E18BF" w:rsidP="00D607A8">
            <w:pPr>
              <w:pStyle w:val="a3"/>
              <w:numPr>
                <w:ilvl w:val="0"/>
                <w:numId w:val="1"/>
              </w:numPr>
              <w:spacing w:line="240" w:lineRule="exact"/>
              <w:ind w:leftChars="0"/>
              <w:rPr>
                <w:rFonts w:ascii="標楷體" w:eastAsia="標楷體" w:hAnsi="標楷體" w:cs="Arial"/>
                <w:color w:val="000000"/>
              </w:rPr>
            </w:pPr>
            <w:r w:rsidRPr="00941408">
              <w:rPr>
                <w:rFonts w:ascii="標楷體" w:eastAsia="標楷體" w:hAnsi="標楷體" w:cs="Arial"/>
                <w:color w:val="000000"/>
              </w:rPr>
              <w:t>工讀交通方式。</w:t>
            </w:r>
          </w:p>
          <w:p w:rsidR="001E18BF" w:rsidRPr="00ED6754" w:rsidRDefault="001E18BF" w:rsidP="00D607A8">
            <w:pPr>
              <w:pStyle w:val="a3"/>
              <w:numPr>
                <w:ilvl w:val="0"/>
                <w:numId w:val="1"/>
              </w:numPr>
              <w:spacing w:line="240" w:lineRule="exact"/>
              <w:ind w:leftChars="0"/>
              <w:rPr>
                <w:rFonts w:ascii="標楷體" w:eastAsia="標楷體" w:hAnsi="標楷體" w:cs="Arial"/>
                <w:color w:val="000000"/>
              </w:rPr>
            </w:pPr>
            <w:r w:rsidRPr="00ED6754">
              <w:rPr>
                <w:rFonts w:ascii="標楷體" w:eastAsia="標楷體" w:hAnsi="標楷體" w:cs="Arial"/>
                <w:color w:val="000000"/>
              </w:rPr>
              <w:t>工讀經驗、本身興趣與專長。</w:t>
            </w:r>
          </w:p>
        </w:tc>
        <w:tc>
          <w:tcPr>
            <w:tcW w:w="7856" w:type="dxa"/>
            <w:gridSpan w:val="3"/>
            <w:tcBorders>
              <w:top w:val="single" w:sz="12" w:space="0" w:color="auto"/>
            </w:tcBorders>
            <w:vAlign w:val="center"/>
          </w:tcPr>
          <w:p w:rsidR="001E18BF" w:rsidRPr="009C79C5" w:rsidRDefault="001E18BF" w:rsidP="00D607A8">
            <w:pPr>
              <w:tabs>
                <w:tab w:val="left" w:pos="-28"/>
                <w:tab w:val="left" w:pos="1172"/>
              </w:tabs>
              <w:spacing w:line="300" w:lineRule="exact"/>
              <w:ind w:leftChars="-11" w:left="-2" w:rightChars="-311" w:right="-746" w:hangingChars="10" w:hanging="24"/>
              <w:jc w:val="center"/>
              <w:rPr>
                <w:rFonts w:ascii="標楷體" w:eastAsia="標楷體" w:hAnsi="標楷體" w:cs="Arial"/>
                <w:color w:val="000000"/>
                <w:szCs w:val="24"/>
              </w:rPr>
            </w:pPr>
          </w:p>
        </w:tc>
      </w:tr>
      <w:tr w:rsidR="001E18BF" w:rsidRPr="009C79C5" w:rsidTr="00D607A8">
        <w:trPr>
          <w:cantSplit/>
          <w:trHeight w:val="3242"/>
        </w:trPr>
        <w:tc>
          <w:tcPr>
            <w:tcW w:w="2066" w:type="dxa"/>
            <w:gridSpan w:val="2"/>
            <w:tcBorders>
              <w:top w:val="single" w:sz="12" w:space="0" w:color="auto"/>
            </w:tcBorders>
            <w:vAlign w:val="center"/>
          </w:tcPr>
          <w:p w:rsidR="001E18BF" w:rsidRPr="009C79C5" w:rsidRDefault="001E18BF" w:rsidP="00D607A8">
            <w:pPr>
              <w:spacing w:line="240" w:lineRule="exact"/>
              <w:rPr>
                <w:rFonts w:ascii="標楷體" w:eastAsia="標楷體" w:hAnsi="標楷體" w:cs="Arial"/>
                <w:color w:val="000000"/>
                <w:szCs w:val="24"/>
              </w:rPr>
            </w:pPr>
            <w:r w:rsidRPr="009C79C5">
              <w:rPr>
                <w:rFonts w:ascii="標楷體" w:eastAsia="標楷體" w:hAnsi="標楷體" w:cs="Arial"/>
                <w:color w:val="000000"/>
                <w:szCs w:val="24"/>
              </w:rPr>
              <w:t>請撰寫申請動機、獲得資源後之規畫與目標。</w:t>
            </w:r>
          </w:p>
          <w:p w:rsidR="001E18BF" w:rsidRPr="009C79C5" w:rsidRDefault="001E18BF" w:rsidP="00D607A8">
            <w:pPr>
              <w:spacing w:line="240" w:lineRule="exact"/>
              <w:rPr>
                <w:rFonts w:ascii="標楷體" w:eastAsia="標楷體" w:hAnsi="標楷體" w:cs="Arial"/>
                <w:color w:val="000000"/>
                <w:szCs w:val="24"/>
              </w:rPr>
            </w:pPr>
            <w:r w:rsidRPr="009C79C5">
              <w:rPr>
                <w:rFonts w:ascii="標楷體" w:eastAsia="標楷體" w:hAnsi="標楷體" w:cs="Arial"/>
                <w:color w:val="000000"/>
                <w:szCs w:val="24"/>
              </w:rPr>
              <w:t>(若空間有限，可撰寫於背面或其他空白紙張，並附上。)</w:t>
            </w:r>
          </w:p>
        </w:tc>
        <w:tc>
          <w:tcPr>
            <w:tcW w:w="7856" w:type="dxa"/>
            <w:gridSpan w:val="3"/>
            <w:tcBorders>
              <w:top w:val="single" w:sz="12" w:space="0" w:color="auto"/>
            </w:tcBorders>
            <w:vAlign w:val="center"/>
          </w:tcPr>
          <w:p w:rsidR="001E18BF" w:rsidRPr="009C79C5" w:rsidRDefault="001E18BF" w:rsidP="00D607A8">
            <w:pPr>
              <w:rPr>
                <w:rFonts w:ascii="標楷體" w:eastAsia="標楷體" w:hAnsi="標楷體" w:cs="Arial"/>
                <w:color w:val="000000"/>
                <w:szCs w:val="24"/>
              </w:rPr>
            </w:pPr>
          </w:p>
        </w:tc>
      </w:tr>
      <w:tr w:rsidR="001E18BF" w:rsidRPr="009C79C5" w:rsidTr="00D607A8">
        <w:trPr>
          <w:cantSplit/>
          <w:trHeight w:val="1216"/>
        </w:trPr>
        <w:tc>
          <w:tcPr>
            <w:tcW w:w="9922" w:type="dxa"/>
            <w:gridSpan w:val="5"/>
            <w:tcBorders>
              <w:top w:val="single" w:sz="12" w:space="0" w:color="auto"/>
              <w:bottom w:val="thinThickThinSmallGap" w:sz="24" w:space="0" w:color="auto"/>
            </w:tcBorders>
            <w:vAlign w:val="center"/>
          </w:tcPr>
          <w:p w:rsidR="001E18BF" w:rsidRPr="009C79C5" w:rsidRDefault="001E18BF" w:rsidP="00EF01E7">
            <w:pPr>
              <w:spacing w:beforeLines="50" w:afterLines="50" w:line="300" w:lineRule="exact"/>
              <w:jc w:val="both"/>
              <w:rPr>
                <w:rFonts w:ascii="標楷體" w:eastAsia="標楷體" w:hAnsi="標楷體" w:cs="Arial"/>
                <w:color w:val="000000"/>
                <w:szCs w:val="24"/>
              </w:rPr>
            </w:pPr>
            <w:r w:rsidRPr="009C79C5">
              <w:rPr>
                <w:rFonts w:ascii="標楷體" w:eastAsia="標楷體" w:hAnsi="標楷體" w:cs="Arial"/>
                <w:color w:val="000000"/>
                <w:szCs w:val="24"/>
              </w:rPr>
              <w:t>申請人簽章：　　　　　　　　　　　　　　    申請日期：   年   月   日</w:t>
            </w:r>
          </w:p>
        </w:tc>
      </w:tr>
    </w:tbl>
    <w:p w:rsidR="004A6B3D" w:rsidRPr="00552724" w:rsidRDefault="004A6B3D" w:rsidP="004A6B3D">
      <w:pPr>
        <w:jc w:val="right"/>
      </w:pPr>
    </w:p>
    <w:p w:rsidR="004A6B3D" w:rsidRPr="003A5749" w:rsidRDefault="004A6B3D" w:rsidP="004A6B3D"/>
    <w:p w:rsidR="004C3288" w:rsidRPr="004A6B3D" w:rsidRDefault="004C3288"/>
    <w:sectPr w:rsidR="004C3288" w:rsidRPr="004A6B3D" w:rsidSect="00D607A8">
      <w:pgSz w:w="11906" w:h="16838"/>
      <w:pgMar w:top="720" w:right="991" w:bottom="56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204" w:rsidRDefault="004E3204" w:rsidP="00D97420">
      <w:r>
        <w:separator/>
      </w:r>
    </w:p>
  </w:endnote>
  <w:endnote w:type="continuationSeparator" w:id="0">
    <w:p w:rsidR="004E3204" w:rsidRDefault="004E3204" w:rsidP="00D97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204" w:rsidRDefault="004E3204" w:rsidP="00D97420">
      <w:r>
        <w:separator/>
      </w:r>
    </w:p>
  </w:footnote>
  <w:footnote w:type="continuationSeparator" w:id="0">
    <w:p w:rsidR="004E3204" w:rsidRDefault="004E3204" w:rsidP="00D97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027B"/>
    <w:multiLevelType w:val="hybridMultilevel"/>
    <w:tmpl w:val="20D4EB4E"/>
    <w:lvl w:ilvl="0" w:tplc="1FDA4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0BB0FE5"/>
    <w:multiLevelType w:val="hybridMultilevel"/>
    <w:tmpl w:val="43068C34"/>
    <w:lvl w:ilvl="0" w:tplc="4352F33E">
      <w:start w:val="1"/>
      <w:numFmt w:val="decimal"/>
      <w:lvlText w:val="%1."/>
      <w:lvlJc w:val="left"/>
      <w:pPr>
        <w:ind w:left="629" w:hanging="360"/>
      </w:pPr>
      <w:rPr>
        <w:rFonts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2">
    <w:nsid w:val="7CEC4A53"/>
    <w:multiLevelType w:val="hybridMultilevel"/>
    <w:tmpl w:val="1F1AA386"/>
    <w:lvl w:ilvl="0" w:tplc="0409000F">
      <w:start w:val="1"/>
      <w:numFmt w:val="decimal"/>
      <w:lvlText w:val="%1."/>
      <w:lvlJc w:val="left"/>
      <w:pPr>
        <w:ind w:left="749" w:hanging="480"/>
      </w:p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B3D"/>
    <w:rsid w:val="000110F7"/>
    <w:rsid w:val="00056723"/>
    <w:rsid w:val="001E18BF"/>
    <w:rsid w:val="001F6E9E"/>
    <w:rsid w:val="002B39AB"/>
    <w:rsid w:val="002B63D4"/>
    <w:rsid w:val="003166C7"/>
    <w:rsid w:val="003B3562"/>
    <w:rsid w:val="004A6B3D"/>
    <w:rsid w:val="004C3288"/>
    <w:rsid w:val="004D6E92"/>
    <w:rsid w:val="004E3204"/>
    <w:rsid w:val="005C4232"/>
    <w:rsid w:val="00685B0A"/>
    <w:rsid w:val="006A2DC7"/>
    <w:rsid w:val="008841D5"/>
    <w:rsid w:val="00AC44C1"/>
    <w:rsid w:val="00B066DF"/>
    <w:rsid w:val="00D5692C"/>
    <w:rsid w:val="00D607A8"/>
    <w:rsid w:val="00D97420"/>
    <w:rsid w:val="00E459D9"/>
    <w:rsid w:val="00EF01E7"/>
    <w:rsid w:val="00F20F66"/>
    <w:rsid w:val="00F73F3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3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B3D"/>
    <w:pPr>
      <w:ind w:leftChars="200" w:left="480"/>
    </w:pPr>
    <w:rPr>
      <w:szCs w:val="24"/>
    </w:rPr>
  </w:style>
  <w:style w:type="paragraph" w:styleId="a4">
    <w:name w:val="header"/>
    <w:basedOn w:val="a"/>
    <w:link w:val="a5"/>
    <w:uiPriority w:val="99"/>
    <w:semiHidden/>
    <w:unhideWhenUsed/>
    <w:rsid w:val="00D97420"/>
    <w:pPr>
      <w:tabs>
        <w:tab w:val="center" w:pos="4153"/>
        <w:tab w:val="right" w:pos="8306"/>
      </w:tabs>
      <w:snapToGrid w:val="0"/>
    </w:pPr>
    <w:rPr>
      <w:sz w:val="20"/>
    </w:rPr>
  </w:style>
  <w:style w:type="character" w:customStyle="1" w:styleId="a5">
    <w:name w:val="頁首 字元"/>
    <w:basedOn w:val="a0"/>
    <w:link w:val="a4"/>
    <w:uiPriority w:val="99"/>
    <w:semiHidden/>
    <w:rsid w:val="00D97420"/>
    <w:rPr>
      <w:kern w:val="2"/>
    </w:rPr>
  </w:style>
  <w:style w:type="paragraph" w:styleId="a6">
    <w:name w:val="footer"/>
    <w:basedOn w:val="a"/>
    <w:link w:val="a7"/>
    <w:uiPriority w:val="99"/>
    <w:semiHidden/>
    <w:unhideWhenUsed/>
    <w:rsid w:val="00D97420"/>
    <w:pPr>
      <w:tabs>
        <w:tab w:val="center" w:pos="4153"/>
        <w:tab w:val="right" w:pos="8306"/>
      </w:tabs>
      <w:snapToGrid w:val="0"/>
    </w:pPr>
    <w:rPr>
      <w:sz w:val="20"/>
    </w:rPr>
  </w:style>
  <w:style w:type="character" w:customStyle="1" w:styleId="a7">
    <w:name w:val="頁尾 字元"/>
    <w:basedOn w:val="a0"/>
    <w:link w:val="a6"/>
    <w:uiPriority w:val="99"/>
    <w:semiHidden/>
    <w:rsid w:val="00D97420"/>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社團法人高雄市社福慈善團體聯合會</cp:lastModifiedBy>
  <cp:revision>9</cp:revision>
  <dcterms:created xsi:type="dcterms:W3CDTF">2014-05-14T07:11:00Z</dcterms:created>
  <dcterms:modified xsi:type="dcterms:W3CDTF">2015-05-18T03:28:00Z</dcterms:modified>
</cp:coreProperties>
</file>